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7CB9" w14:textId="5059A74B" w:rsidR="003C3A34" w:rsidRDefault="00B64E04" w:rsidP="00B64E04">
      <w:pPr>
        <w:jc w:val="center"/>
        <w:rPr>
          <w:noProof/>
        </w:rPr>
      </w:pPr>
      <w:r>
        <w:rPr>
          <w:noProof/>
        </w:rPr>
        <w:drawing>
          <wp:inline distT="0" distB="0" distL="0" distR="0" wp14:anchorId="1A73C71C" wp14:editId="54C668F4">
            <wp:extent cx="3848100" cy="1101395"/>
            <wp:effectExtent l="0" t="0" r="0" b="3810"/>
            <wp:docPr id="293507783" name="Picture 1" descr="A group of logos with gears and a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07783" name="Picture 1" descr="A group of logos with gears and a hea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05467" cy="1117815"/>
                    </a:xfrm>
                    <a:prstGeom prst="rect">
                      <a:avLst/>
                    </a:prstGeom>
                  </pic:spPr>
                </pic:pic>
              </a:graphicData>
            </a:graphic>
          </wp:inline>
        </w:drawing>
      </w:r>
    </w:p>
    <w:p w14:paraId="50DED303" w14:textId="652957E5" w:rsidR="00B64E04" w:rsidRPr="005F56C2" w:rsidRDefault="00B64E04" w:rsidP="00B64E04">
      <w:pPr>
        <w:jc w:val="center"/>
        <w:rPr>
          <w:rFonts w:ascii="Arial" w:hAnsi="Arial" w:cs="Arial"/>
          <w:b/>
          <w:bCs/>
          <w:noProof/>
          <w:sz w:val="24"/>
          <w:szCs w:val="24"/>
        </w:rPr>
      </w:pPr>
      <w:r w:rsidRPr="005F56C2">
        <w:rPr>
          <w:rFonts w:ascii="Arial" w:hAnsi="Arial" w:cs="Arial"/>
          <w:b/>
          <w:bCs/>
          <w:noProof/>
          <w:sz w:val="24"/>
          <w:szCs w:val="24"/>
        </w:rPr>
        <w:t>District 5000 Monthly Meetings</w:t>
      </w:r>
    </w:p>
    <w:p w14:paraId="5BFD1C21" w14:textId="6EA0F588" w:rsidR="00B64E04" w:rsidRPr="005F56C2" w:rsidRDefault="00B64E04" w:rsidP="00B64E04">
      <w:pPr>
        <w:jc w:val="center"/>
        <w:rPr>
          <w:rFonts w:ascii="Arial" w:hAnsi="Arial" w:cs="Arial"/>
          <w:b/>
          <w:bCs/>
          <w:noProof/>
          <w:sz w:val="24"/>
          <w:szCs w:val="24"/>
        </w:rPr>
      </w:pPr>
      <w:r w:rsidRPr="005F56C2">
        <w:rPr>
          <w:rFonts w:ascii="Arial" w:hAnsi="Arial" w:cs="Arial"/>
          <w:b/>
          <w:bCs/>
          <w:noProof/>
          <w:sz w:val="24"/>
          <w:szCs w:val="24"/>
        </w:rPr>
        <w:t>Last Friday of every month</w:t>
      </w:r>
    </w:p>
    <w:p w14:paraId="647648AA" w14:textId="6AF974AB" w:rsidR="00B64E04" w:rsidRPr="005F56C2" w:rsidRDefault="00B64E04" w:rsidP="00B64E04">
      <w:pPr>
        <w:jc w:val="center"/>
        <w:rPr>
          <w:rFonts w:ascii="Arial" w:hAnsi="Arial" w:cs="Arial"/>
          <w:b/>
          <w:bCs/>
          <w:noProof/>
          <w:sz w:val="24"/>
          <w:szCs w:val="24"/>
        </w:rPr>
      </w:pPr>
      <w:r w:rsidRPr="005F56C2">
        <w:rPr>
          <w:rFonts w:ascii="Arial" w:hAnsi="Arial" w:cs="Arial"/>
          <w:b/>
          <w:bCs/>
          <w:noProof/>
          <w:sz w:val="24"/>
          <w:szCs w:val="24"/>
        </w:rPr>
        <w:t>5:00p.m.-6:00p.m.</w:t>
      </w:r>
    </w:p>
    <w:p w14:paraId="378731BF" w14:textId="77777777" w:rsidR="005F56C2" w:rsidRDefault="005F56C2" w:rsidP="005F56C2">
      <w:pPr>
        <w:rPr>
          <w:rFonts w:ascii="Arial" w:eastAsia="Times New Roman" w:hAnsi="Arial" w:cs="Arial"/>
          <w:color w:val="26282A"/>
          <w:sz w:val="20"/>
          <w:szCs w:val="20"/>
        </w:rPr>
      </w:pPr>
      <w:r>
        <w:rPr>
          <w:rFonts w:ascii="Arial" w:eastAsia="Times New Roman" w:hAnsi="Arial" w:cs="Arial"/>
          <w:color w:val="26282A"/>
          <w:sz w:val="20"/>
          <w:szCs w:val="20"/>
        </w:rPr>
        <w:t>Join Zoom Meeting</w:t>
      </w:r>
    </w:p>
    <w:p w14:paraId="588C35BE" w14:textId="77777777" w:rsidR="005F56C2" w:rsidRDefault="005F56C2" w:rsidP="005F56C2">
      <w:pPr>
        <w:rPr>
          <w:rFonts w:ascii="Arial" w:eastAsia="Times New Roman" w:hAnsi="Arial" w:cs="Arial"/>
          <w:color w:val="26282A"/>
          <w:sz w:val="20"/>
          <w:szCs w:val="20"/>
        </w:rPr>
      </w:pPr>
      <w:hyperlink r:id="rId5" w:tgtFrame="_blank" w:history="1">
        <w:r>
          <w:rPr>
            <w:rStyle w:val="Hyperlink"/>
            <w:rFonts w:ascii="Arial" w:eastAsia="Times New Roman" w:hAnsi="Arial" w:cs="Arial"/>
            <w:sz w:val="20"/>
            <w:szCs w:val="20"/>
          </w:rPr>
          <w:t>https://us06web.zoom.us/j/88116375154?pwd=vJRcIITWT08Tk8ae8TqOUa9rhSb9M6.1</w:t>
        </w:r>
      </w:hyperlink>
    </w:p>
    <w:p w14:paraId="6C00FE1F" w14:textId="77777777" w:rsidR="005F56C2" w:rsidRDefault="005F56C2" w:rsidP="005F56C2">
      <w:pPr>
        <w:rPr>
          <w:rFonts w:ascii="Arial" w:eastAsia="Times New Roman" w:hAnsi="Arial" w:cs="Arial"/>
          <w:color w:val="26282A"/>
          <w:sz w:val="20"/>
          <w:szCs w:val="20"/>
        </w:rPr>
      </w:pPr>
      <w:r>
        <w:rPr>
          <w:rFonts w:ascii="Arial" w:eastAsia="Times New Roman" w:hAnsi="Arial" w:cs="Arial"/>
          <w:color w:val="26282A"/>
          <w:sz w:val="20"/>
          <w:szCs w:val="20"/>
        </w:rPr>
        <w:t>Meeting ID: 881 1637 5154</w:t>
      </w:r>
    </w:p>
    <w:p w14:paraId="7D21E4DE" w14:textId="77777777" w:rsidR="005F56C2" w:rsidRDefault="005F56C2" w:rsidP="005F56C2">
      <w:pPr>
        <w:rPr>
          <w:rFonts w:ascii="Arial" w:eastAsia="Times New Roman" w:hAnsi="Arial" w:cs="Arial"/>
          <w:color w:val="26282A"/>
          <w:sz w:val="20"/>
          <w:szCs w:val="20"/>
        </w:rPr>
      </w:pPr>
      <w:r>
        <w:rPr>
          <w:rFonts w:ascii="Arial" w:eastAsia="Times New Roman" w:hAnsi="Arial" w:cs="Arial"/>
          <w:color w:val="26282A"/>
          <w:sz w:val="20"/>
          <w:szCs w:val="20"/>
        </w:rPr>
        <w:t>Passcode: 877534</w:t>
      </w:r>
    </w:p>
    <w:p w14:paraId="0422F8EB" w14:textId="77777777" w:rsidR="005F56C2" w:rsidRDefault="005F56C2" w:rsidP="005F56C2">
      <w:pPr>
        <w:rPr>
          <w:rFonts w:ascii="Arial" w:eastAsia="Times New Roman" w:hAnsi="Arial" w:cs="Arial"/>
          <w:color w:val="26282A"/>
          <w:sz w:val="20"/>
          <w:szCs w:val="20"/>
        </w:rPr>
      </w:pPr>
    </w:p>
    <w:p w14:paraId="2F993F1E" w14:textId="2E569DEA" w:rsidR="005F56C2" w:rsidRDefault="005F56C2" w:rsidP="005F56C2">
      <w:pPr>
        <w:rPr>
          <w:rFonts w:ascii="Arial" w:eastAsia="Times New Roman" w:hAnsi="Arial" w:cs="Arial"/>
          <w:color w:val="26282A"/>
          <w:sz w:val="24"/>
          <w:szCs w:val="24"/>
        </w:rPr>
      </w:pPr>
      <w:r>
        <w:rPr>
          <w:rFonts w:ascii="Arial" w:eastAsia="Times New Roman" w:hAnsi="Arial" w:cs="Arial"/>
          <w:color w:val="26282A"/>
          <w:sz w:val="24"/>
          <w:szCs w:val="24"/>
        </w:rPr>
        <w:t xml:space="preserve">At the recent D5000 district conference the Mental Health Initiatives RAG met and extended for 3 more years! District Governor Nancy Cabral is dedicated to mental health and is excited to support the RAG because the RAG supports a wide range of activities. First and foremost, the RAG is an open forum for Rotarians to meet regularly and check in with each other. RAG membership is open to anyone that cares about mental health and is devoted to spreading the message that “Mental Health Matters.” The RAG promotes initiatives large and small. The District RAG is a member of the larger international RAG, more information on </w:t>
      </w:r>
      <w:hyperlink r:id="rId6" w:history="1">
        <w:r w:rsidRPr="00875B22">
          <w:rPr>
            <w:rStyle w:val="Hyperlink"/>
            <w:rFonts w:ascii="Arial" w:eastAsia="Times New Roman" w:hAnsi="Arial" w:cs="Arial"/>
            <w:sz w:val="24"/>
            <w:szCs w:val="24"/>
          </w:rPr>
          <w:t>www.ragonmentalhealth.org</w:t>
        </w:r>
      </w:hyperlink>
    </w:p>
    <w:p w14:paraId="0785D6A3" w14:textId="516F30FB" w:rsidR="005F56C2" w:rsidRDefault="005F56C2" w:rsidP="005F56C2">
      <w:pPr>
        <w:rPr>
          <w:rFonts w:ascii="Arial" w:eastAsia="Times New Roman" w:hAnsi="Arial" w:cs="Arial"/>
          <w:color w:val="26282A"/>
          <w:sz w:val="24"/>
          <w:szCs w:val="24"/>
        </w:rPr>
      </w:pPr>
      <w:r>
        <w:rPr>
          <w:rFonts w:ascii="Arial" w:eastAsia="Times New Roman" w:hAnsi="Arial" w:cs="Arial"/>
          <w:color w:val="26282A"/>
          <w:sz w:val="24"/>
          <w:szCs w:val="24"/>
        </w:rPr>
        <w:t>Please join the monthly zoom meeting to find out more. Bring ideas and get ideas. There is no need to be a mental health professional or have any experience in the field. The RAG encourages anyone that has an interest in mental health to join.</w:t>
      </w:r>
    </w:p>
    <w:p w14:paraId="5478786F" w14:textId="4F6E47D4" w:rsidR="005F56C2" w:rsidRPr="005F56C2" w:rsidRDefault="005F56C2" w:rsidP="005F56C2">
      <w:pPr>
        <w:rPr>
          <w:rFonts w:ascii="Arial" w:eastAsia="Times New Roman" w:hAnsi="Arial" w:cs="Arial"/>
          <w:color w:val="26282A"/>
          <w:sz w:val="24"/>
          <w:szCs w:val="24"/>
        </w:rPr>
      </w:pPr>
      <w:r>
        <w:rPr>
          <w:rFonts w:ascii="Arial" w:eastAsia="Times New Roman" w:hAnsi="Arial" w:cs="Arial"/>
          <w:color w:val="26282A"/>
          <w:sz w:val="24"/>
          <w:szCs w:val="24"/>
        </w:rPr>
        <w:t xml:space="preserve">For additional information, please contact the RAG Chair, Kathleen Merriam at </w:t>
      </w:r>
      <w:hyperlink r:id="rId7" w:history="1">
        <w:r w:rsidRPr="00875B22">
          <w:rPr>
            <w:rStyle w:val="Hyperlink"/>
            <w:rFonts w:ascii="Arial" w:eastAsia="Times New Roman" w:hAnsi="Arial" w:cs="Arial"/>
            <w:sz w:val="24"/>
            <w:szCs w:val="24"/>
          </w:rPr>
          <w:t>K.merriam@live.com</w:t>
        </w:r>
      </w:hyperlink>
      <w:r>
        <w:rPr>
          <w:rFonts w:ascii="Arial" w:eastAsia="Times New Roman" w:hAnsi="Arial" w:cs="Arial"/>
          <w:color w:val="26282A"/>
          <w:sz w:val="24"/>
          <w:szCs w:val="24"/>
        </w:rPr>
        <w:t xml:space="preserve"> or 808-561-4806.</w:t>
      </w:r>
    </w:p>
    <w:p w14:paraId="1856115C" w14:textId="77777777" w:rsidR="005F56C2" w:rsidRDefault="005F56C2" w:rsidP="005F56C2">
      <w:pPr>
        <w:rPr>
          <w:rFonts w:ascii="Arial" w:eastAsia="Times New Roman" w:hAnsi="Arial" w:cs="Arial"/>
          <w:color w:val="26282A"/>
          <w:sz w:val="20"/>
          <w:szCs w:val="20"/>
        </w:rPr>
      </w:pPr>
    </w:p>
    <w:p w14:paraId="68BD71C2" w14:textId="77777777" w:rsidR="00B64E04" w:rsidRPr="00B64E04" w:rsidRDefault="00B64E04" w:rsidP="00B64E04">
      <w:pPr>
        <w:jc w:val="center"/>
        <w:rPr>
          <w:rFonts w:ascii="Arial" w:hAnsi="Arial" w:cs="Arial"/>
          <w:b/>
          <w:bCs/>
          <w:noProof/>
          <w:sz w:val="44"/>
          <w:szCs w:val="44"/>
        </w:rPr>
      </w:pPr>
    </w:p>
    <w:p w14:paraId="579FF0C4" w14:textId="77777777" w:rsidR="00B64E04" w:rsidRPr="00B64E04" w:rsidRDefault="00B64E04" w:rsidP="00B64E04">
      <w:pPr>
        <w:jc w:val="center"/>
        <w:rPr>
          <w:rFonts w:ascii="Arial" w:hAnsi="Arial" w:cs="Arial"/>
          <w:b/>
          <w:bCs/>
          <w:sz w:val="44"/>
          <w:szCs w:val="44"/>
        </w:rPr>
      </w:pPr>
    </w:p>
    <w:sectPr w:rsidR="00B64E04" w:rsidRPr="00B6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4"/>
    <w:rsid w:val="00175EDE"/>
    <w:rsid w:val="003C3A34"/>
    <w:rsid w:val="00545589"/>
    <w:rsid w:val="005F56C2"/>
    <w:rsid w:val="006A3144"/>
    <w:rsid w:val="0072297C"/>
    <w:rsid w:val="00B64E04"/>
    <w:rsid w:val="00D469F0"/>
    <w:rsid w:val="00E2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7EFD"/>
  <w15:chartTrackingRefBased/>
  <w15:docId w15:val="{A89BE54A-C241-436C-BB47-5EACE06F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4"/>
    <w:rPr>
      <w:rFonts w:eastAsiaTheme="majorEastAsia" w:cstheme="majorBidi"/>
      <w:color w:val="272727" w:themeColor="text1" w:themeTint="D8"/>
    </w:rPr>
  </w:style>
  <w:style w:type="paragraph" w:styleId="Title">
    <w:name w:val="Title"/>
    <w:basedOn w:val="Normal"/>
    <w:next w:val="Normal"/>
    <w:link w:val="TitleChar"/>
    <w:uiPriority w:val="10"/>
    <w:qFormat/>
    <w:rsid w:val="00B6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4"/>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4"/>
    <w:rPr>
      <w:i/>
      <w:iCs/>
      <w:color w:val="404040" w:themeColor="text1" w:themeTint="BF"/>
    </w:rPr>
  </w:style>
  <w:style w:type="paragraph" w:styleId="ListParagraph">
    <w:name w:val="List Paragraph"/>
    <w:basedOn w:val="Normal"/>
    <w:uiPriority w:val="34"/>
    <w:qFormat/>
    <w:rsid w:val="00B64E04"/>
    <w:pPr>
      <w:ind w:left="720"/>
      <w:contextualSpacing/>
    </w:pPr>
  </w:style>
  <w:style w:type="character" w:styleId="IntenseEmphasis">
    <w:name w:val="Intense Emphasis"/>
    <w:basedOn w:val="DefaultParagraphFont"/>
    <w:uiPriority w:val="21"/>
    <w:qFormat/>
    <w:rsid w:val="00B64E04"/>
    <w:rPr>
      <w:i/>
      <w:iCs/>
      <w:color w:val="0F4761" w:themeColor="accent1" w:themeShade="BF"/>
    </w:rPr>
  </w:style>
  <w:style w:type="paragraph" w:styleId="IntenseQuote">
    <w:name w:val="Intense Quote"/>
    <w:basedOn w:val="Normal"/>
    <w:next w:val="Normal"/>
    <w:link w:val="IntenseQuoteChar"/>
    <w:uiPriority w:val="30"/>
    <w:qFormat/>
    <w:rsid w:val="00B64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4"/>
    <w:rPr>
      <w:i/>
      <w:iCs/>
      <w:color w:val="0F4761" w:themeColor="accent1" w:themeShade="BF"/>
    </w:rPr>
  </w:style>
  <w:style w:type="character" w:styleId="IntenseReference">
    <w:name w:val="Intense Reference"/>
    <w:basedOn w:val="DefaultParagraphFont"/>
    <w:uiPriority w:val="32"/>
    <w:qFormat/>
    <w:rsid w:val="00B64E04"/>
    <w:rPr>
      <w:b/>
      <w:bCs/>
      <w:smallCaps/>
      <w:color w:val="0F4761" w:themeColor="accent1" w:themeShade="BF"/>
      <w:spacing w:val="5"/>
    </w:rPr>
  </w:style>
  <w:style w:type="character" w:styleId="Hyperlink">
    <w:name w:val="Hyperlink"/>
    <w:basedOn w:val="DefaultParagraphFont"/>
    <w:uiPriority w:val="99"/>
    <w:unhideWhenUsed/>
    <w:rsid w:val="005F56C2"/>
    <w:rPr>
      <w:color w:val="0000FF"/>
      <w:u w:val="single"/>
    </w:rPr>
  </w:style>
  <w:style w:type="character" w:styleId="UnresolvedMention">
    <w:name w:val="Unresolved Mention"/>
    <w:basedOn w:val="DefaultParagraphFont"/>
    <w:uiPriority w:val="99"/>
    <w:semiHidden/>
    <w:unhideWhenUsed/>
    <w:rsid w:val="005F5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merriam@liv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gonmentalhealth.org" TargetMode="External"/><Relationship Id="rId5" Type="http://schemas.openxmlformats.org/officeDocument/2006/relationships/hyperlink" Target="https://na01.safelinks.protection.outlook.com/?url=https%3A%2F%2Fus06web.zoom.us%2Fj%2F88116375154%3Fpwd%3DvJRcIITWT08Tk8ae8TqOUa9rhSb9M6.1&amp;data=05%7C02%7C%7C24dd46242f9d418cfc9508ddbf3861c1%7C84df9e7fe9f640afb435aaaaaaaaaaaa%7C1%7C0%7C638876971158037913%7CUnknown%7CTWFpbGZsb3d8eyJFbXB0eU1hcGkiOnRydWUsIlYiOiIwLjAuMDAwMCIsIlAiOiJXaW4zMiIsIkFOIjoiTWFpbCIsIldUIjoyfQ%3D%3D%7C0%7C%7C%7C&amp;sdata=tp6jZzCeHQ7Is0NKPuIp7VL8Wl8%2BVbYeY20FtPC%2FahY%3D&amp;reserve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Rhoads Merriam</dc:creator>
  <cp:keywords/>
  <dc:description/>
  <cp:lastModifiedBy>Kathleen Rhoads Merriam</cp:lastModifiedBy>
  <cp:revision>2</cp:revision>
  <dcterms:created xsi:type="dcterms:W3CDTF">2025-07-05T22:37:00Z</dcterms:created>
  <dcterms:modified xsi:type="dcterms:W3CDTF">2025-07-15T17:07:00Z</dcterms:modified>
</cp:coreProperties>
</file>