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441E8" w14:textId="77777777" w:rsidR="00FE535D" w:rsidRDefault="00FE535D" w:rsidP="00FE535D">
      <w:pPr>
        <w:rPr>
          <w:b/>
          <w:bCs/>
          <w:lang w:eastAsia="en-US"/>
        </w:rPr>
      </w:pPr>
      <w:r>
        <w:rPr>
          <w:b/>
          <w:bCs/>
          <w:lang w:eastAsia="en-US"/>
        </w:rPr>
        <w:t xml:space="preserve">Adjudication </w:t>
      </w:r>
      <w:proofErr w:type="gramStart"/>
      <w:r>
        <w:rPr>
          <w:b/>
          <w:bCs/>
          <w:lang w:eastAsia="en-US"/>
        </w:rPr>
        <w:t>process  for</w:t>
      </w:r>
      <w:proofErr w:type="gramEnd"/>
      <w:r>
        <w:rPr>
          <w:b/>
          <w:bCs/>
          <w:lang w:eastAsia="en-US"/>
        </w:rPr>
        <w:t xml:space="preserve"> District Food Gardens conference awards: </w:t>
      </w:r>
    </w:p>
    <w:p w14:paraId="20612F95" w14:textId="77777777" w:rsidR="00FE535D" w:rsidRDefault="00FE535D" w:rsidP="00FE535D">
      <w:pPr>
        <w:pStyle w:val="ListParagraph"/>
        <w:numPr>
          <w:ilvl w:val="0"/>
          <w:numId w:val="1"/>
        </w:numPr>
        <w:spacing w:after="0" w:line="240" w:lineRule="auto"/>
        <w:contextualSpacing w:val="0"/>
        <w:rPr>
          <w:rFonts w:eastAsia="Times New Roman"/>
          <w:b/>
          <w:bCs/>
          <w:lang w:eastAsia="en-US"/>
        </w:rPr>
      </w:pPr>
      <w:r>
        <w:rPr>
          <w:rFonts w:eastAsia="Times New Roman"/>
          <w:b/>
          <w:bCs/>
          <w:lang w:eastAsia="en-US"/>
        </w:rPr>
        <w:t xml:space="preserve">Adjudication team </w:t>
      </w:r>
      <w:proofErr w:type="gramStart"/>
      <w:r>
        <w:rPr>
          <w:rFonts w:eastAsia="Times New Roman"/>
          <w:b/>
          <w:bCs/>
          <w:lang w:eastAsia="en-US"/>
        </w:rPr>
        <w:t>members :</w:t>
      </w:r>
      <w:proofErr w:type="gramEnd"/>
      <w:r>
        <w:rPr>
          <w:rFonts w:eastAsia="Times New Roman"/>
          <w:b/>
          <w:bCs/>
          <w:lang w:eastAsia="en-US"/>
        </w:rPr>
        <w:t xml:space="preserve"> </w:t>
      </w:r>
    </w:p>
    <w:p w14:paraId="4B6B39D9" w14:textId="77777777" w:rsidR="00FE535D" w:rsidRDefault="00FE535D" w:rsidP="00FE535D">
      <w:pPr>
        <w:pStyle w:val="ListParagraph"/>
        <w:numPr>
          <w:ilvl w:val="1"/>
          <w:numId w:val="1"/>
        </w:numPr>
        <w:spacing w:after="0" w:line="240" w:lineRule="auto"/>
        <w:contextualSpacing w:val="0"/>
        <w:rPr>
          <w:rFonts w:eastAsia="Times New Roman"/>
          <w:lang w:eastAsia="en-US"/>
        </w:rPr>
      </w:pPr>
      <w:r>
        <w:rPr>
          <w:rFonts w:eastAsia="Times New Roman"/>
          <w:lang w:eastAsia="en-US"/>
        </w:rPr>
        <w:t xml:space="preserve">A team of </w:t>
      </w:r>
      <w:proofErr w:type="gramStart"/>
      <w:r>
        <w:rPr>
          <w:rFonts w:eastAsia="Times New Roman"/>
          <w:lang w:eastAsia="en-US"/>
        </w:rPr>
        <w:t>three  members</w:t>
      </w:r>
      <w:proofErr w:type="gramEnd"/>
      <w:r>
        <w:rPr>
          <w:rFonts w:eastAsia="Times New Roman"/>
          <w:lang w:eastAsia="en-US"/>
        </w:rPr>
        <w:t>  of the D9350  Food Gardens Committee should be appointed to the D9350 Food Garden Adjudication  team.</w:t>
      </w:r>
    </w:p>
    <w:p w14:paraId="6B97280D" w14:textId="77777777" w:rsidR="00FE535D" w:rsidRDefault="00FE535D" w:rsidP="00FE535D">
      <w:pPr>
        <w:pStyle w:val="ListParagraph"/>
        <w:numPr>
          <w:ilvl w:val="1"/>
          <w:numId w:val="1"/>
        </w:numPr>
        <w:spacing w:after="0" w:line="240" w:lineRule="auto"/>
        <w:contextualSpacing w:val="0"/>
        <w:rPr>
          <w:rFonts w:eastAsia="Times New Roman"/>
          <w:lang w:eastAsia="en-US"/>
        </w:rPr>
      </w:pPr>
      <w:proofErr w:type="gramStart"/>
      <w:r>
        <w:rPr>
          <w:rFonts w:eastAsia="Times New Roman"/>
          <w:lang w:eastAsia="en-US"/>
        </w:rPr>
        <w:t>The  following</w:t>
      </w:r>
      <w:proofErr w:type="gramEnd"/>
      <w:r>
        <w:rPr>
          <w:rFonts w:eastAsia="Times New Roman"/>
          <w:lang w:eastAsia="en-US"/>
        </w:rPr>
        <w:t xml:space="preserve"> positions should be represented on the adjudication  team </w:t>
      </w:r>
    </w:p>
    <w:p w14:paraId="20E85BFB" w14:textId="77777777" w:rsidR="00FE535D" w:rsidRDefault="00FE535D" w:rsidP="00FE535D">
      <w:pPr>
        <w:pStyle w:val="ListParagraph"/>
        <w:numPr>
          <w:ilvl w:val="0"/>
          <w:numId w:val="2"/>
        </w:numPr>
        <w:spacing w:after="0" w:line="240" w:lineRule="auto"/>
        <w:contextualSpacing w:val="0"/>
        <w:rPr>
          <w:rFonts w:eastAsia="Times New Roman"/>
          <w:lang w:eastAsia="en-US"/>
        </w:rPr>
      </w:pPr>
      <w:r>
        <w:rPr>
          <w:rFonts w:eastAsia="Times New Roman"/>
          <w:lang w:eastAsia="en-US"/>
        </w:rPr>
        <w:t xml:space="preserve">Chairman of the D9350 Food Gardens Committee </w:t>
      </w:r>
    </w:p>
    <w:p w14:paraId="0D1D7D56" w14:textId="77777777" w:rsidR="00FE535D" w:rsidRDefault="00FE535D" w:rsidP="00FE535D">
      <w:pPr>
        <w:pStyle w:val="ListParagraph"/>
        <w:numPr>
          <w:ilvl w:val="0"/>
          <w:numId w:val="2"/>
        </w:numPr>
        <w:spacing w:after="0" w:line="240" w:lineRule="auto"/>
        <w:contextualSpacing w:val="0"/>
        <w:rPr>
          <w:rFonts w:eastAsia="Times New Roman"/>
          <w:lang w:eastAsia="en-US"/>
        </w:rPr>
      </w:pPr>
      <w:r>
        <w:rPr>
          <w:rFonts w:eastAsia="Times New Roman"/>
          <w:lang w:eastAsia="en-US"/>
        </w:rPr>
        <w:t>D9350 Co-</w:t>
      </w:r>
      <w:proofErr w:type="spellStart"/>
      <w:r>
        <w:rPr>
          <w:rFonts w:eastAsia="Times New Roman"/>
          <w:lang w:eastAsia="en-US"/>
        </w:rPr>
        <w:t>ordinator</w:t>
      </w:r>
      <w:proofErr w:type="spellEnd"/>
      <w:r>
        <w:rPr>
          <w:rFonts w:eastAsia="Times New Roman"/>
          <w:lang w:eastAsia="en-US"/>
        </w:rPr>
        <w:t xml:space="preserve"> </w:t>
      </w:r>
      <w:proofErr w:type="gramStart"/>
      <w:r>
        <w:rPr>
          <w:rFonts w:eastAsia="Times New Roman"/>
          <w:lang w:eastAsia="en-US"/>
        </w:rPr>
        <w:t>of  Community</w:t>
      </w:r>
      <w:proofErr w:type="gramEnd"/>
      <w:r>
        <w:rPr>
          <w:rFonts w:eastAsia="Times New Roman"/>
          <w:lang w:eastAsia="en-US"/>
        </w:rPr>
        <w:t xml:space="preserve"> Services ( which incorporates Food Gardens ) </w:t>
      </w:r>
    </w:p>
    <w:p w14:paraId="3F5DF4DB" w14:textId="77777777" w:rsidR="00FE535D" w:rsidRDefault="00FE535D" w:rsidP="00FE535D">
      <w:pPr>
        <w:pStyle w:val="ListParagraph"/>
        <w:numPr>
          <w:ilvl w:val="0"/>
          <w:numId w:val="2"/>
        </w:numPr>
        <w:spacing w:after="0" w:line="240" w:lineRule="auto"/>
        <w:contextualSpacing w:val="0"/>
        <w:rPr>
          <w:rFonts w:eastAsia="Times New Roman"/>
          <w:lang w:eastAsia="en-US"/>
        </w:rPr>
      </w:pPr>
      <w:r>
        <w:rPr>
          <w:rFonts w:eastAsia="Times New Roman"/>
          <w:lang w:eastAsia="en-US"/>
        </w:rPr>
        <w:t xml:space="preserve">Member of the D9350 DGT </w:t>
      </w:r>
      <w:proofErr w:type="gramStart"/>
      <w:r>
        <w:rPr>
          <w:rFonts w:eastAsia="Times New Roman"/>
          <w:lang w:eastAsia="en-US"/>
        </w:rPr>
        <w:t>( District</w:t>
      </w:r>
      <w:proofErr w:type="gramEnd"/>
      <w:r>
        <w:rPr>
          <w:rFonts w:eastAsia="Times New Roman"/>
          <w:lang w:eastAsia="en-US"/>
        </w:rPr>
        <w:t xml:space="preserve"> Governor Team ) ideally current DG </w:t>
      </w:r>
      <w:proofErr w:type="gramStart"/>
      <w:r>
        <w:rPr>
          <w:rFonts w:eastAsia="Times New Roman"/>
          <w:lang w:eastAsia="en-US"/>
        </w:rPr>
        <w:t>but if</w:t>
      </w:r>
      <w:proofErr w:type="gramEnd"/>
      <w:r>
        <w:rPr>
          <w:rFonts w:eastAsia="Times New Roman"/>
          <w:lang w:eastAsia="en-US"/>
        </w:rPr>
        <w:t xml:space="preserve"> too busy , DGE or DGN </w:t>
      </w:r>
    </w:p>
    <w:p w14:paraId="12873A45" w14:textId="77777777" w:rsidR="00FE535D" w:rsidRDefault="00FE535D" w:rsidP="00FE535D">
      <w:pPr>
        <w:pStyle w:val="ListParagraph"/>
        <w:numPr>
          <w:ilvl w:val="0"/>
          <w:numId w:val="1"/>
        </w:numPr>
        <w:spacing w:after="0" w:line="240" w:lineRule="auto"/>
        <w:contextualSpacing w:val="0"/>
        <w:rPr>
          <w:rFonts w:eastAsia="Times New Roman"/>
          <w:lang w:eastAsia="en-US"/>
        </w:rPr>
      </w:pPr>
      <w:r>
        <w:rPr>
          <w:rFonts w:eastAsia="Times New Roman"/>
          <w:b/>
          <w:bCs/>
          <w:lang w:eastAsia="en-US"/>
        </w:rPr>
        <w:t>Timing</w:t>
      </w:r>
      <w:r>
        <w:rPr>
          <w:rFonts w:eastAsia="Times New Roman"/>
          <w:lang w:eastAsia="en-US"/>
        </w:rPr>
        <w:t xml:space="preserve">: </w:t>
      </w:r>
    </w:p>
    <w:p w14:paraId="68D33232" w14:textId="77777777" w:rsidR="00FE535D" w:rsidRDefault="00FE535D" w:rsidP="00FE535D">
      <w:pPr>
        <w:pStyle w:val="ListParagraph"/>
        <w:numPr>
          <w:ilvl w:val="1"/>
          <w:numId w:val="1"/>
        </w:numPr>
        <w:spacing w:after="0" w:line="240" w:lineRule="auto"/>
        <w:contextualSpacing w:val="0"/>
        <w:rPr>
          <w:rFonts w:eastAsia="Times New Roman"/>
          <w:lang w:eastAsia="en-US"/>
        </w:rPr>
      </w:pPr>
      <w:r>
        <w:rPr>
          <w:rFonts w:eastAsia="Times New Roman"/>
          <w:lang w:eastAsia="en-US"/>
        </w:rPr>
        <w:t xml:space="preserve">The adjudication team will meet within a fortnight of the closing date of the nominations and a fortnight before the District </w:t>
      </w:r>
      <w:proofErr w:type="gramStart"/>
      <w:r>
        <w:rPr>
          <w:rFonts w:eastAsia="Times New Roman"/>
          <w:lang w:eastAsia="en-US"/>
        </w:rPr>
        <w:t>conference  to</w:t>
      </w:r>
      <w:proofErr w:type="gramEnd"/>
      <w:r>
        <w:rPr>
          <w:rFonts w:eastAsia="Times New Roman"/>
          <w:lang w:eastAsia="en-US"/>
        </w:rPr>
        <w:t xml:space="preserve"> adjudicate the Food Garden Awards, according to the criteria of the awards( as listed below ) </w:t>
      </w:r>
    </w:p>
    <w:p w14:paraId="09398CCC" w14:textId="77777777" w:rsidR="00FE535D" w:rsidRDefault="00FE535D" w:rsidP="00FE535D">
      <w:pPr>
        <w:pStyle w:val="ListParagraph"/>
        <w:numPr>
          <w:ilvl w:val="1"/>
          <w:numId w:val="1"/>
        </w:numPr>
        <w:spacing w:after="0" w:line="240" w:lineRule="auto"/>
        <w:contextualSpacing w:val="0"/>
        <w:rPr>
          <w:rFonts w:eastAsia="Times New Roman"/>
          <w:lang w:eastAsia="en-US"/>
        </w:rPr>
      </w:pPr>
      <w:r>
        <w:rPr>
          <w:rFonts w:eastAsia="Times New Roman"/>
          <w:lang w:eastAsia="en-US"/>
        </w:rPr>
        <w:t xml:space="preserve">A report with </w:t>
      </w:r>
      <w:proofErr w:type="gramStart"/>
      <w:r>
        <w:rPr>
          <w:rFonts w:eastAsia="Times New Roman"/>
          <w:lang w:eastAsia="en-US"/>
        </w:rPr>
        <w:t>the  names</w:t>
      </w:r>
      <w:proofErr w:type="gramEnd"/>
      <w:r>
        <w:rPr>
          <w:rFonts w:eastAsia="Times New Roman"/>
          <w:lang w:eastAsia="en-US"/>
        </w:rPr>
        <w:t xml:space="preserve"> of the final winners and their clubs and the main reason why they were chosen is to be sent to the DG and District Awards committee so that the information is available for the Conference process by the Chairman of the Food Gardens committee.   </w:t>
      </w:r>
    </w:p>
    <w:p w14:paraId="7FDB1F69" w14:textId="77777777" w:rsidR="00FE535D" w:rsidRDefault="00FE535D" w:rsidP="00FE535D">
      <w:pPr>
        <w:pStyle w:val="ListParagraph"/>
        <w:numPr>
          <w:ilvl w:val="1"/>
          <w:numId w:val="1"/>
        </w:numPr>
        <w:spacing w:after="0" w:line="240" w:lineRule="auto"/>
        <w:contextualSpacing w:val="0"/>
        <w:rPr>
          <w:rFonts w:eastAsia="Times New Roman"/>
          <w:lang w:eastAsia="en-US"/>
        </w:rPr>
      </w:pPr>
      <w:r>
        <w:rPr>
          <w:rFonts w:eastAsia="Times New Roman"/>
          <w:lang w:eastAsia="en-US"/>
        </w:rPr>
        <w:t xml:space="preserve">The Chairman of the District Food Gardens Committee or a </w:t>
      </w:r>
      <w:r w:rsidRPr="00FF0CE5">
        <w:rPr>
          <w:rFonts w:eastAsia="Times New Roman"/>
          <w:lang w:eastAsia="en-US"/>
        </w:rPr>
        <w:t xml:space="preserve">nominated member of </w:t>
      </w:r>
      <w:proofErr w:type="gramStart"/>
      <w:r w:rsidRPr="00FF0CE5">
        <w:rPr>
          <w:rFonts w:eastAsia="Times New Roman"/>
          <w:lang w:eastAsia="en-US"/>
        </w:rPr>
        <w:t>committee  should</w:t>
      </w:r>
      <w:proofErr w:type="gramEnd"/>
      <w:r w:rsidRPr="00FF0CE5">
        <w:rPr>
          <w:rFonts w:eastAsia="Times New Roman"/>
          <w:lang w:eastAsia="en-US"/>
        </w:rPr>
        <w:t xml:space="preserve"> offer to again formally present the winning certificates and / or prizes  to the winning clubs at their next club meeting following  the Discon</w:t>
      </w:r>
      <w:r>
        <w:rPr>
          <w:rFonts w:eastAsia="Times New Roman"/>
          <w:lang w:eastAsia="en-US"/>
        </w:rPr>
        <w:t xml:space="preserve"> , with a view to thanking and further motivating and encouraging clubs  to get more  involved in food gardens. This could be done via </w:t>
      </w:r>
      <w:proofErr w:type="gramStart"/>
      <w:r>
        <w:rPr>
          <w:rFonts w:eastAsia="Times New Roman"/>
          <w:lang w:eastAsia="en-US"/>
        </w:rPr>
        <w:t>zoom  or</w:t>
      </w:r>
      <w:proofErr w:type="gramEnd"/>
      <w:r>
        <w:rPr>
          <w:rFonts w:eastAsia="Times New Roman"/>
          <w:lang w:eastAsia="en-US"/>
        </w:rPr>
        <w:t xml:space="preserve"> if close by , face to face . If possible clubs could be encouraged to     invite their food garden beneficiaries to also be part of the club presentation evening / </w:t>
      </w:r>
      <w:proofErr w:type="gramStart"/>
      <w:r>
        <w:rPr>
          <w:rFonts w:eastAsia="Times New Roman"/>
          <w:lang w:eastAsia="en-US"/>
        </w:rPr>
        <w:t>function .</w:t>
      </w:r>
      <w:proofErr w:type="gramEnd"/>
      <w:r>
        <w:rPr>
          <w:rFonts w:eastAsia="Times New Roman"/>
          <w:lang w:eastAsia="en-US"/>
        </w:rPr>
        <w:t xml:space="preserve"> </w:t>
      </w:r>
    </w:p>
    <w:p w14:paraId="1450ECEB" w14:textId="77777777" w:rsidR="00FE535D" w:rsidRDefault="00FE535D" w:rsidP="00FE535D">
      <w:pPr>
        <w:pStyle w:val="ListParagraph"/>
        <w:numPr>
          <w:ilvl w:val="1"/>
          <w:numId w:val="1"/>
        </w:numPr>
        <w:spacing w:after="0" w:line="240" w:lineRule="auto"/>
        <w:contextualSpacing w:val="0"/>
        <w:rPr>
          <w:rFonts w:eastAsia="Times New Roman"/>
          <w:lang w:eastAsia="en-US"/>
        </w:rPr>
      </w:pPr>
      <w:r>
        <w:rPr>
          <w:rFonts w:eastAsia="Times New Roman"/>
          <w:lang w:eastAsia="en-US"/>
        </w:rPr>
        <w:t xml:space="preserve">Late </w:t>
      </w:r>
      <w:proofErr w:type="gramStart"/>
      <w:r>
        <w:rPr>
          <w:rFonts w:eastAsia="Times New Roman"/>
          <w:lang w:eastAsia="en-US"/>
        </w:rPr>
        <w:t>nominations  will</w:t>
      </w:r>
      <w:proofErr w:type="gramEnd"/>
      <w:r>
        <w:rPr>
          <w:rFonts w:eastAsia="Times New Roman"/>
          <w:lang w:eastAsia="en-US"/>
        </w:rPr>
        <w:t xml:space="preserve"> not be accepted without an acceptable and valid reason for their lateness and any applications which are received after the  adjudication team has met,  will not be considered.  </w:t>
      </w:r>
    </w:p>
    <w:p w14:paraId="7F9DAAE4" w14:textId="77777777" w:rsidR="00FE535D" w:rsidRDefault="00FE535D" w:rsidP="00FE535D">
      <w:pPr>
        <w:rPr>
          <w:lang w:eastAsia="en-US"/>
        </w:rPr>
      </w:pPr>
    </w:p>
    <w:p w14:paraId="5EB1DD85" w14:textId="77777777" w:rsidR="00FE535D" w:rsidRDefault="00FE535D" w:rsidP="00FE535D">
      <w:pPr>
        <w:pStyle w:val="ListParagraph"/>
        <w:numPr>
          <w:ilvl w:val="0"/>
          <w:numId w:val="1"/>
        </w:numPr>
        <w:spacing w:after="0" w:line="240" w:lineRule="auto"/>
        <w:contextualSpacing w:val="0"/>
        <w:rPr>
          <w:rFonts w:eastAsia="Times New Roman"/>
          <w:b/>
          <w:bCs/>
          <w:lang w:eastAsia="en-US"/>
        </w:rPr>
      </w:pPr>
      <w:r>
        <w:rPr>
          <w:rFonts w:eastAsia="Times New Roman"/>
          <w:b/>
          <w:bCs/>
          <w:lang w:eastAsia="en-US"/>
        </w:rPr>
        <w:t xml:space="preserve">Conflict of </w:t>
      </w:r>
      <w:proofErr w:type="gramStart"/>
      <w:r>
        <w:rPr>
          <w:rFonts w:eastAsia="Times New Roman"/>
          <w:b/>
          <w:bCs/>
          <w:lang w:eastAsia="en-US"/>
        </w:rPr>
        <w:t>interest :</w:t>
      </w:r>
      <w:proofErr w:type="gramEnd"/>
      <w:r>
        <w:rPr>
          <w:rFonts w:eastAsia="Times New Roman"/>
          <w:b/>
          <w:bCs/>
          <w:lang w:eastAsia="en-US"/>
        </w:rPr>
        <w:t xml:space="preserve"> </w:t>
      </w:r>
    </w:p>
    <w:p w14:paraId="688C1859" w14:textId="77777777" w:rsidR="00FE535D" w:rsidRDefault="00FE535D" w:rsidP="00FE535D">
      <w:pPr>
        <w:pStyle w:val="ListParagraph"/>
        <w:numPr>
          <w:ilvl w:val="1"/>
          <w:numId w:val="1"/>
        </w:numPr>
        <w:spacing w:after="0" w:line="240" w:lineRule="auto"/>
        <w:contextualSpacing w:val="0"/>
        <w:rPr>
          <w:rFonts w:eastAsia="Times New Roman"/>
          <w:lang w:eastAsia="en-US"/>
        </w:rPr>
      </w:pPr>
      <w:r>
        <w:rPr>
          <w:rFonts w:eastAsia="Times New Roman"/>
          <w:lang w:eastAsia="en-US"/>
        </w:rPr>
        <w:t xml:space="preserve">Should an Award nomination be received from the home club </w:t>
      </w:r>
      <w:proofErr w:type="gramStart"/>
      <w:r>
        <w:rPr>
          <w:rFonts w:eastAsia="Times New Roman"/>
          <w:lang w:eastAsia="en-US"/>
        </w:rPr>
        <w:t>of  one</w:t>
      </w:r>
      <w:proofErr w:type="gramEnd"/>
      <w:r>
        <w:rPr>
          <w:rFonts w:eastAsia="Times New Roman"/>
          <w:lang w:eastAsia="en-US"/>
        </w:rPr>
        <w:t xml:space="preserve"> of the Adjudication Team, they will automatically recuse themselves for the discussion and decision making on that particular award . </w:t>
      </w:r>
    </w:p>
    <w:p w14:paraId="618EF0C9" w14:textId="77777777" w:rsidR="00FE535D" w:rsidRDefault="00FE535D" w:rsidP="00FE535D">
      <w:pPr>
        <w:pStyle w:val="ListParagraph"/>
        <w:numPr>
          <w:ilvl w:val="1"/>
          <w:numId w:val="1"/>
        </w:numPr>
        <w:spacing w:after="0" w:line="240" w:lineRule="auto"/>
        <w:contextualSpacing w:val="0"/>
        <w:rPr>
          <w:rFonts w:eastAsia="Times New Roman"/>
          <w:lang w:eastAsia="en-US"/>
        </w:rPr>
      </w:pPr>
      <w:r>
        <w:rPr>
          <w:rFonts w:eastAsia="Times New Roman"/>
          <w:lang w:eastAsia="en-US"/>
        </w:rPr>
        <w:t>If there is a tie in the views of the remaining two members of the team, the current DG or second most senior member of the DGT should have the casting vote.</w:t>
      </w:r>
    </w:p>
    <w:p w14:paraId="43B842C9" w14:textId="77777777" w:rsidR="00FE535D" w:rsidRDefault="00FE535D" w:rsidP="00FE535D">
      <w:pPr>
        <w:pStyle w:val="ListParagraph"/>
        <w:numPr>
          <w:ilvl w:val="1"/>
          <w:numId w:val="1"/>
        </w:numPr>
        <w:spacing w:after="0" w:line="240" w:lineRule="auto"/>
        <w:contextualSpacing w:val="0"/>
        <w:rPr>
          <w:rFonts w:eastAsia="Times New Roman"/>
          <w:lang w:eastAsia="en-US"/>
        </w:rPr>
      </w:pPr>
      <w:r>
        <w:rPr>
          <w:rFonts w:eastAsia="Times New Roman"/>
          <w:lang w:eastAsia="en-US"/>
        </w:rPr>
        <w:t xml:space="preserve">If two of the three members of the adjudication committee </w:t>
      </w:r>
      <w:proofErr w:type="gramStart"/>
      <w:r>
        <w:rPr>
          <w:rFonts w:eastAsia="Times New Roman"/>
          <w:lang w:eastAsia="en-US"/>
        </w:rPr>
        <w:t>have to</w:t>
      </w:r>
      <w:proofErr w:type="gramEnd"/>
      <w:r>
        <w:rPr>
          <w:rFonts w:eastAsia="Times New Roman"/>
          <w:lang w:eastAsia="en-US"/>
        </w:rPr>
        <w:t xml:space="preserve"> recuse themselves, two members of the DGT will be requested to make the decision provided their own clubs are not possible winners. </w:t>
      </w:r>
    </w:p>
    <w:p w14:paraId="0EE6E4DA" w14:textId="77777777" w:rsidR="00FE535D" w:rsidRDefault="00FE535D" w:rsidP="00FE535D">
      <w:pPr>
        <w:ind w:left="1440"/>
        <w:rPr>
          <w:lang w:eastAsia="en-US"/>
        </w:rPr>
      </w:pPr>
    </w:p>
    <w:p w14:paraId="4AE62BC7" w14:textId="77777777" w:rsidR="00FE535D" w:rsidRDefault="00FE535D" w:rsidP="00FE535D">
      <w:pPr>
        <w:pStyle w:val="ListParagraph"/>
        <w:numPr>
          <w:ilvl w:val="0"/>
          <w:numId w:val="1"/>
        </w:numPr>
        <w:spacing w:after="0" w:line="240" w:lineRule="auto"/>
        <w:ind w:left="567" w:hanging="283"/>
        <w:contextualSpacing w:val="0"/>
        <w:rPr>
          <w:lang w:eastAsia="en-US"/>
        </w:rPr>
      </w:pPr>
      <w:r>
        <w:rPr>
          <w:b/>
          <w:bCs/>
          <w:lang w:eastAsia="en-US"/>
        </w:rPr>
        <w:t>Certificates/</w:t>
      </w:r>
      <w:proofErr w:type="gramStart"/>
      <w:r>
        <w:rPr>
          <w:b/>
          <w:bCs/>
          <w:lang w:eastAsia="en-US"/>
        </w:rPr>
        <w:t>Prizes:-</w:t>
      </w:r>
      <w:proofErr w:type="gramEnd"/>
    </w:p>
    <w:p w14:paraId="7B2A4E0D" w14:textId="77777777" w:rsidR="00FE535D" w:rsidRDefault="00FE535D" w:rsidP="00FE535D">
      <w:pPr>
        <w:pStyle w:val="ListParagraph"/>
        <w:ind w:left="993" w:hanging="284"/>
        <w:rPr>
          <w:lang w:eastAsia="en-US"/>
        </w:rPr>
      </w:pPr>
      <w:r>
        <w:rPr>
          <w:lang w:eastAsia="en-US"/>
        </w:rPr>
        <w:t xml:space="preserve">4.1 The format of </w:t>
      </w:r>
      <w:proofErr w:type="gramStart"/>
      <w:r>
        <w:rPr>
          <w:lang w:eastAsia="en-US"/>
        </w:rPr>
        <w:t>certificates  needs</w:t>
      </w:r>
      <w:proofErr w:type="gramEnd"/>
      <w:r>
        <w:rPr>
          <w:lang w:eastAsia="en-US"/>
        </w:rPr>
        <w:t xml:space="preserve"> to be agreed with the District Awards committee and designs can be proposed and decided by the Adjudication team and if necessary help can be timeously requested from the District Food Gardens Team and their clubs  to source prizes, or  help    create  the certificates . </w:t>
      </w:r>
    </w:p>
    <w:p w14:paraId="210143FB" w14:textId="77777777" w:rsidR="00FE535D" w:rsidRDefault="00FE535D" w:rsidP="00FE535D">
      <w:pPr>
        <w:pStyle w:val="ListParagraph"/>
        <w:ind w:left="993" w:hanging="284"/>
        <w:rPr>
          <w:lang w:eastAsia="en-US"/>
        </w:rPr>
      </w:pPr>
      <w:r>
        <w:rPr>
          <w:lang w:eastAsia="en-US"/>
        </w:rPr>
        <w:t xml:space="preserve">4.2 If prizes are also offered in addition to the </w:t>
      </w:r>
      <w:proofErr w:type="gramStart"/>
      <w:r>
        <w:rPr>
          <w:lang w:eastAsia="en-US"/>
        </w:rPr>
        <w:t>certificates ,</w:t>
      </w:r>
      <w:proofErr w:type="gramEnd"/>
      <w:r>
        <w:rPr>
          <w:lang w:eastAsia="en-US"/>
        </w:rPr>
        <w:t>  the process for handing these to the winners needs to be planned outside the actual DISCOn due to conference time constraints.  </w:t>
      </w:r>
    </w:p>
    <w:p w14:paraId="4899C661" w14:textId="77777777" w:rsidR="00FE535D" w:rsidRDefault="00FE535D" w:rsidP="00FE535D">
      <w:pPr>
        <w:pStyle w:val="ListParagraph"/>
        <w:ind w:left="2160"/>
        <w:rPr>
          <w:lang w:eastAsia="en-US"/>
        </w:rPr>
      </w:pPr>
    </w:p>
    <w:p w14:paraId="4E5C5B0B" w14:textId="77777777" w:rsidR="00FE535D" w:rsidRDefault="00FE535D" w:rsidP="00FE535D">
      <w:pPr>
        <w:pStyle w:val="ListParagraph"/>
        <w:numPr>
          <w:ilvl w:val="0"/>
          <w:numId w:val="1"/>
        </w:numPr>
        <w:spacing w:after="0" w:line="240" w:lineRule="auto"/>
        <w:ind w:left="709"/>
        <w:contextualSpacing w:val="0"/>
        <w:rPr>
          <w:b/>
          <w:bCs/>
          <w:lang w:eastAsia="en-US"/>
        </w:rPr>
      </w:pPr>
      <w:r>
        <w:rPr>
          <w:b/>
          <w:bCs/>
          <w:lang w:eastAsia="en-US"/>
        </w:rPr>
        <w:t>Criteria for awards selection</w:t>
      </w:r>
    </w:p>
    <w:p w14:paraId="481D8CBD" w14:textId="77777777" w:rsidR="00FE535D" w:rsidRDefault="00FE535D" w:rsidP="00FE535D">
      <w:pPr>
        <w:pStyle w:val="ListParagraph"/>
        <w:ind w:left="2160" w:hanging="1167"/>
        <w:rPr>
          <w:lang w:eastAsia="en-US"/>
        </w:rPr>
      </w:pPr>
      <w:r>
        <w:rPr>
          <w:lang w:eastAsia="en-US"/>
        </w:rPr>
        <w:t xml:space="preserve">The criteria listed below </w:t>
      </w:r>
      <w:proofErr w:type="gramStart"/>
      <w:r>
        <w:rPr>
          <w:lang w:eastAsia="en-US"/>
        </w:rPr>
        <w:t>are as</w:t>
      </w:r>
      <w:proofErr w:type="gramEnd"/>
      <w:r>
        <w:rPr>
          <w:lang w:eastAsia="en-US"/>
        </w:rPr>
        <w:t xml:space="preserve"> listed in the D9350 Handbook Awards section of 2022/23 </w:t>
      </w:r>
    </w:p>
    <w:p w14:paraId="30ACFD09" w14:textId="77777777" w:rsidR="00FE535D" w:rsidRDefault="00FE535D" w:rsidP="00FE535D">
      <w:pPr>
        <w:pStyle w:val="ListParagraph"/>
        <w:ind w:left="993"/>
        <w:rPr>
          <w:lang w:eastAsia="en-US"/>
        </w:rPr>
      </w:pPr>
      <w:proofErr w:type="gramStart"/>
      <w:r>
        <w:rPr>
          <w:lang w:eastAsia="en-US"/>
        </w:rPr>
        <w:lastRenderedPageBreak/>
        <w:t>Post</w:t>
      </w:r>
      <w:proofErr w:type="gramEnd"/>
      <w:r>
        <w:rPr>
          <w:lang w:eastAsia="en-US"/>
        </w:rPr>
        <w:t xml:space="preserve"> the adjudication process for each </w:t>
      </w:r>
      <w:proofErr w:type="gramStart"/>
      <w:r>
        <w:rPr>
          <w:lang w:eastAsia="en-US"/>
        </w:rPr>
        <w:t>year  these</w:t>
      </w:r>
      <w:proofErr w:type="gramEnd"/>
      <w:r>
        <w:rPr>
          <w:lang w:eastAsia="en-US"/>
        </w:rPr>
        <w:t xml:space="preserve"> criteria should be annually reviewed by the adjudication team and where necessary updated by the Adjudication committee to ensure their relevancy to the food security crisis in the country   </w:t>
      </w:r>
    </w:p>
    <w:p w14:paraId="77741BF5" w14:textId="77777777" w:rsidR="00FE535D" w:rsidRDefault="00FE535D" w:rsidP="00FE535D">
      <w:pPr>
        <w:pStyle w:val="paragraph"/>
        <w:spacing w:beforeAutospacing="0" w:after="0" w:afterAutospacing="0"/>
        <w:ind w:left="1440"/>
        <w:textAlignment w:val="baseline"/>
      </w:pPr>
      <w:r>
        <w:rPr>
          <w:rStyle w:val="eop"/>
        </w:rPr>
        <w:t> </w:t>
      </w:r>
    </w:p>
    <w:p w14:paraId="3C61701A" w14:textId="77777777" w:rsidR="00FE535D" w:rsidRPr="002A1929" w:rsidRDefault="00FE535D" w:rsidP="00FE535D">
      <w:pPr>
        <w:pStyle w:val="ListParagraph"/>
        <w:numPr>
          <w:ilvl w:val="0"/>
          <w:numId w:val="1"/>
        </w:numPr>
        <w:spacing w:after="0" w:line="240" w:lineRule="auto"/>
        <w:ind w:left="709"/>
        <w:contextualSpacing w:val="0"/>
        <w:rPr>
          <w:b/>
          <w:bCs/>
          <w:lang w:eastAsia="en-US"/>
        </w:rPr>
      </w:pPr>
      <w:r w:rsidRPr="002A1929">
        <w:rPr>
          <w:b/>
          <w:bCs/>
          <w:lang w:eastAsia="en-US"/>
        </w:rPr>
        <w:t xml:space="preserve">Types of </w:t>
      </w:r>
      <w:proofErr w:type="gramStart"/>
      <w:r w:rsidRPr="002A1929">
        <w:rPr>
          <w:b/>
          <w:bCs/>
          <w:lang w:eastAsia="en-US"/>
        </w:rPr>
        <w:t>awards :</w:t>
      </w:r>
      <w:proofErr w:type="gramEnd"/>
      <w:r w:rsidRPr="002A1929">
        <w:rPr>
          <w:b/>
          <w:bCs/>
          <w:lang w:eastAsia="en-US"/>
        </w:rPr>
        <w:t xml:space="preserve"> Five Awards will be  offered ; One each for  </w:t>
      </w:r>
    </w:p>
    <w:p w14:paraId="01167715" w14:textId="77777777" w:rsidR="00FE535D" w:rsidRDefault="00FE535D" w:rsidP="00FE535D">
      <w:pPr>
        <w:pStyle w:val="ListParagraph"/>
        <w:ind w:left="2160" w:hanging="1167"/>
        <w:rPr>
          <w:lang w:eastAsia="en-US"/>
        </w:rPr>
      </w:pPr>
      <w:r w:rsidRPr="002A1929">
        <w:rPr>
          <w:lang w:eastAsia="en-US"/>
        </w:rPr>
        <w:t xml:space="preserve">Best ECD/ </w:t>
      </w:r>
      <w:proofErr w:type="spellStart"/>
      <w:r w:rsidRPr="002A1929">
        <w:rPr>
          <w:lang w:eastAsia="en-US"/>
        </w:rPr>
        <w:t>Pre school</w:t>
      </w:r>
      <w:proofErr w:type="spellEnd"/>
      <w:r w:rsidRPr="002A1929">
        <w:rPr>
          <w:lang w:eastAsia="en-US"/>
        </w:rPr>
        <w:t xml:space="preserve"> </w:t>
      </w:r>
      <w:proofErr w:type="gramStart"/>
      <w:r w:rsidRPr="002A1929">
        <w:rPr>
          <w:lang w:eastAsia="en-US"/>
        </w:rPr>
        <w:t>Food garden</w:t>
      </w:r>
      <w:proofErr w:type="gramEnd"/>
      <w:r w:rsidRPr="002A1929">
        <w:rPr>
          <w:lang w:eastAsia="en-US"/>
        </w:rPr>
        <w:t>  </w:t>
      </w:r>
    </w:p>
    <w:p w14:paraId="55E307BE" w14:textId="77777777" w:rsidR="00FE535D" w:rsidRDefault="00FE535D" w:rsidP="00FE535D">
      <w:pPr>
        <w:pStyle w:val="ListParagraph"/>
        <w:ind w:left="2160" w:hanging="1167"/>
        <w:rPr>
          <w:lang w:eastAsia="en-US"/>
        </w:rPr>
      </w:pPr>
      <w:r w:rsidRPr="002A1929">
        <w:rPr>
          <w:lang w:eastAsia="en-US"/>
        </w:rPr>
        <w:t xml:space="preserve">Best Primary </w:t>
      </w:r>
      <w:proofErr w:type="gramStart"/>
      <w:r w:rsidRPr="002A1929">
        <w:rPr>
          <w:lang w:eastAsia="en-US"/>
        </w:rPr>
        <w:t>School  Food</w:t>
      </w:r>
      <w:proofErr w:type="gramEnd"/>
      <w:r w:rsidRPr="002A1929">
        <w:rPr>
          <w:lang w:eastAsia="en-US"/>
        </w:rPr>
        <w:t xml:space="preserve"> garden  </w:t>
      </w:r>
    </w:p>
    <w:p w14:paraId="01ACD6D3" w14:textId="77777777" w:rsidR="00FE535D" w:rsidRDefault="00FE535D" w:rsidP="00FE535D">
      <w:pPr>
        <w:pStyle w:val="ListParagraph"/>
        <w:ind w:left="2160" w:hanging="1167"/>
        <w:rPr>
          <w:lang w:eastAsia="en-US"/>
        </w:rPr>
      </w:pPr>
      <w:r w:rsidRPr="002A1929">
        <w:rPr>
          <w:lang w:eastAsia="en-US"/>
        </w:rPr>
        <w:t>Best High School Garden  </w:t>
      </w:r>
    </w:p>
    <w:p w14:paraId="5EBA1093" w14:textId="77777777" w:rsidR="00FE535D" w:rsidRDefault="00FE535D" w:rsidP="00FE535D">
      <w:pPr>
        <w:pStyle w:val="ListParagraph"/>
        <w:ind w:left="2160" w:hanging="1167"/>
        <w:rPr>
          <w:lang w:eastAsia="en-US"/>
        </w:rPr>
      </w:pPr>
      <w:proofErr w:type="gramStart"/>
      <w:r w:rsidRPr="002A1929">
        <w:rPr>
          <w:lang w:eastAsia="en-US"/>
        </w:rPr>
        <w:t>Best  Community</w:t>
      </w:r>
      <w:proofErr w:type="gramEnd"/>
      <w:r w:rsidRPr="002A1929">
        <w:rPr>
          <w:lang w:eastAsia="en-US"/>
        </w:rPr>
        <w:t xml:space="preserve"> garden </w:t>
      </w:r>
    </w:p>
    <w:p w14:paraId="231AD2E3" w14:textId="77777777" w:rsidR="00FE535D" w:rsidRDefault="00FE535D" w:rsidP="00FE535D">
      <w:pPr>
        <w:pStyle w:val="ListParagraph"/>
        <w:ind w:left="2160" w:hanging="1167"/>
        <w:rPr>
          <w:lang w:eastAsia="en-US"/>
        </w:rPr>
      </w:pPr>
      <w:r w:rsidRPr="002A1929">
        <w:rPr>
          <w:lang w:eastAsia="en-US"/>
        </w:rPr>
        <w:t xml:space="preserve">Best overall </w:t>
      </w:r>
      <w:proofErr w:type="gramStart"/>
      <w:r w:rsidRPr="002A1929">
        <w:rPr>
          <w:lang w:eastAsia="en-US"/>
        </w:rPr>
        <w:t>District  Food</w:t>
      </w:r>
      <w:proofErr w:type="gramEnd"/>
      <w:r w:rsidRPr="002A1929">
        <w:rPr>
          <w:lang w:eastAsia="en-US"/>
        </w:rPr>
        <w:t xml:space="preserve"> Gardens Project  </w:t>
      </w:r>
    </w:p>
    <w:p w14:paraId="57192621" w14:textId="77777777" w:rsidR="00FE535D" w:rsidRDefault="00FE535D" w:rsidP="00FE535D">
      <w:pPr>
        <w:pStyle w:val="ListParagraph"/>
        <w:ind w:left="2160" w:hanging="1167"/>
        <w:rPr>
          <w:lang w:eastAsia="en-US"/>
        </w:rPr>
      </w:pPr>
      <w:r w:rsidRPr="002A1929">
        <w:rPr>
          <w:lang w:eastAsia="en-US"/>
        </w:rPr>
        <w:t> </w:t>
      </w:r>
    </w:p>
    <w:p w14:paraId="7AD8ADC1" w14:textId="77777777" w:rsidR="00FE535D" w:rsidRPr="002A1929" w:rsidRDefault="00FE535D" w:rsidP="00FE535D">
      <w:pPr>
        <w:pStyle w:val="ListParagraph"/>
        <w:numPr>
          <w:ilvl w:val="0"/>
          <w:numId w:val="1"/>
        </w:numPr>
        <w:spacing w:after="0" w:line="240" w:lineRule="auto"/>
        <w:ind w:left="709"/>
        <w:contextualSpacing w:val="0"/>
        <w:rPr>
          <w:b/>
          <w:bCs/>
          <w:lang w:eastAsia="en-US"/>
        </w:rPr>
      </w:pPr>
      <w:proofErr w:type="gramStart"/>
      <w:r w:rsidRPr="002A1929">
        <w:rPr>
          <w:b/>
          <w:bCs/>
          <w:lang w:eastAsia="en-US"/>
        </w:rPr>
        <w:t>Award Criteria</w:t>
      </w:r>
      <w:proofErr w:type="gramEnd"/>
      <w:r w:rsidRPr="002A1929">
        <w:rPr>
          <w:b/>
          <w:bCs/>
          <w:lang w:eastAsia="en-US"/>
        </w:rPr>
        <w:t>  </w:t>
      </w:r>
    </w:p>
    <w:p w14:paraId="658EC949" w14:textId="77777777" w:rsidR="00FE535D" w:rsidRPr="002A1929" w:rsidRDefault="00FE535D" w:rsidP="00FE535D">
      <w:pPr>
        <w:pStyle w:val="paragraph"/>
        <w:spacing w:beforeAutospacing="0" w:after="0" w:afterAutospacing="0"/>
        <w:ind w:left="993"/>
        <w:jc w:val="both"/>
        <w:textAlignment w:val="baseline"/>
        <w:rPr>
          <w:rFonts w:asciiTheme="minorHAnsi" w:eastAsiaTheme="minorHAnsi" w:hAnsiTheme="minorHAnsi" w:cstheme="minorBidi"/>
          <w:sz w:val="22"/>
          <w:szCs w:val="22"/>
          <w:lang w:val="en-US" w:eastAsia="en-US"/>
        </w:rPr>
      </w:pPr>
      <w:r w:rsidRPr="002A1929">
        <w:rPr>
          <w:rFonts w:asciiTheme="minorHAnsi" w:eastAsiaTheme="minorHAnsi" w:hAnsiTheme="minorHAnsi" w:cstheme="minorBidi"/>
          <w:sz w:val="22"/>
          <w:szCs w:val="22"/>
          <w:lang w:val="en-US" w:eastAsia="en-US"/>
        </w:rPr>
        <w:t xml:space="preserve">Awards will be based mainly on assessing the sustainability of the Food Gardens based on </w:t>
      </w:r>
      <w:proofErr w:type="gramStart"/>
      <w:r w:rsidRPr="002A1929">
        <w:rPr>
          <w:rFonts w:asciiTheme="minorHAnsi" w:eastAsiaTheme="minorHAnsi" w:hAnsiTheme="minorHAnsi" w:cstheme="minorBidi"/>
          <w:sz w:val="22"/>
          <w:szCs w:val="22"/>
          <w:lang w:val="en-US" w:eastAsia="en-US"/>
        </w:rPr>
        <w:t>the  following</w:t>
      </w:r>
      <w:proofErr w:type="gramEnd"/>
      <w:r w:rsidRPr="002A1929">
        <w:rPr>
          <w:rFonts w:asciiTheme="minorHAnsi" w:eastAsiaTheme="minorHAnsi" w:hAnsiTheme="minorHAnsi" w:cstheme="minorBidi"/>
          <w:sz w:val="22"/>
          <w:szCs w:val="22"/>
          <w:lang w:val="en-US" w:eastAsia="en-US"/>
        </w:rPr>
        <w:t xml:space="preserve"> criteria  which should be clarified in the </w:t>
      </w:r>
      <w:proofErr w:type="gramStart"/>
      <w:r w:rsidRPr="002A1929">
        <w:rPr>
          <w:rFonts w:asciiTheme="minorHAnsi" w:eastAsiaTheme="minorHAnsi" w:hAnsiTheme="minorHAnsi" w:cstheme="minorBidi"/>
          <w:sz w:val="22"/>
          <w:szCs w:val="22"/>
          <w:lang w:val="en-US" w:eastAsia="en-US"/>
        </w:rPr>
        <w:t>clubs ‘</w:t>
      </w:r>
      <w:proofErr w:type="gramEnd"/>
      <w:r w:rsidRPr="002A1929">
        <w:rPr>
          <w:rFonts w:asciiTheme="minorHAnsi" w:eastAsiaTheme="minorHAnsi" w:hAnsiTheme="minorHAnsi" w:cstheme="minorBidi"/>
          <w:sz w:val="22"/>
          <w:szCs w:val="22"/>
          <w:lang w:val="en-US" w:eastAsia="en-US"/>
        </w:rPr>
        <w:t>written &amp; photographic  motivation,  which should accompany the Club’s nomination of their Food Garden project for an FG Award. </w:t>
      </w:r>
    </w:p>
    <w:p w14:paraId="31CCDF3F" w14:textId="77777777" w:rsidR="00FE535D" w:rsidRDefault="00FE535D" w:rsidP="00FE535D">
      <w:pPr>
        <w:pStyle w:val="paragraph"/>
        <w:spacing w:beforeAutospacing="0" w:after="0" w:afterAutospacing="0"/>
        <w:ind w:left="2160"/>
        <w:jc w:val="both"/>
        <w:textAlignment w:val="baseline"/>
      </w:pPr>
    </w:p>
    <w:p w14:paraId="1B9D32AE" w14:textId="77777777" w:rsidR="00FE535D" w:rsidRPr="002A1929" w:rsidRDefault="00FE535D" w:rsidP="00FE535D">
      <w:pPr>
        <w:pStyle w:val="ListParagraph"/>
        <w:numPr>
          <w:ilvl w:val="1"/>
          <w:numId w:val="1"/>
        </w:numPr>
        <w:spacing w:after="0" w:line="240" w:lineRule="auto"/>
        <w:contextualSpacing w:val="0"/>
        <w:rPr>
          <w:b/>
          <w:bCs/>
          <w:lang w:eastAsia="en-US"/>
        </w:rPr>
      </w:pPr>
      <w:r w:rsidRPr="002A1929">
        <w:rPr>
          <w:b/>
          <w:bCs/>
          <w:lang w:eastAsia="en-US"/>
        </w:rPr>
        <w:t xml:space="preserve">Community/School </w:t>
      </w:r>
      <w:proofErr w:type="gramStart"/>
      <w:r w:rsidRPr="002A1929">
        <w:rPr>
          <w:b/>
          <w:bCs/>
          <w:lang w:eastAsia="en-US"/>
        </w:rPr>
        <w:t>involvement.-</w:t>
      </w:r>
      <w:proofErr w:type="gramEnd"/>
      <w:r w:rsidRPr="002A1929">
        <w:rPr>
          <w:b/>
          <w:bCs/>
          <w:lang w:eastAsia="en-US"/>
        </w:rPr>
        <w:t>  </w:t>
      </w:r>
    </w:p>
    <w:p w14:paraId="78ADF8ED" w14:textId="77777777" w:rsidR="00FE535D" w:rsidRPr="002A1929" w:rsidRDefault="00FE535D" w:rsidP="00FE535D">
      <w:pPr>
        <w:pStyle w:val="paragraph"/>
        <w:spacing w:beforeAutospacing="0" w:after="0" w:afterAutospacing="0"/>
        <w:ind w:left="1276"/>
        <w:jc w:val="both"/>
        <w:textAlignment w:val="baseline"/>
        <w:rPr>
          <w:rFonts w:asciiTheme="minorHAnsi" w:eastAsiaTheme="minorHAnsi" w:hAnsiTheme="minorHAnsi" w:cstheme="minorBidi"/>
          <w:sz w:val="22"/>
          <w:szCs w:val="22"/>
          <w:lang w:val="en-US" w:eastAsia="en-US"/>
        </w:rPr>
      </w:pPr>
      <w:r w:rsidRPr="002A1929">
        <w:rPr>
          <w:rFonts w:asciiTheme="minorHAnsi" w:eastAsiaTheme="minorHAnsi" w:hAnsiTheme="minorHAnsi" w:cstheme="minorBidi"/>
          <w:sz w:val="22"/>
          <w:szCs w:val="22"/>
          <w:lang w:val="en-US" w:eastAsia="en-US"/>
        </w:rPr>
        <w:t xml:space="preserve">Evidence </w:t>
      </w:r>
      <w:proofErr w:type="gramStart"/>
      <w:r w:rsidRPr="002A1929">
        <w:rPr>
          <w:rFonts w:asciiTheme="minorHAnsi" w:eastAsiaTheme="minorHAnsi" w:hAnsiTheme="minorHAnsi" w:cstheme="minorBidi"/>
          <w:sz w:val="22"/>
          <w:szCs w:val="22"/>
          <w:lang w:val="en-US" w:eastAsia="en-US"/>
        </w:rPr>
        <w:t>of  the</w:t>
      </w:r>
      <w:proofErr w:type="gramEnd"/>
      <w:r w:rsidRPr="002A1929">
        <w:rPr>
          <w:rFonts w:asciiTheme="minorHAnsi" w:eastAsiaTheme="minorHAnsi" w:hAnsiTheme="minorHAnsi" w:cstheme="minorBidi"/>
          <w:sz w:val="22"/>
          <w:szCs w:val="22"/>
          <w:lang w:val="en-US" w:eastAsia="en-US"/>
        </w:rPr>
        <w:t xml:space="preserve"> continued involvement &amp; leadership by the host of the Food garden  ( </w:t>
      </w:r>
      <w:proofErr w:type="spellStart"/>
      <w:r w:rsidRPr="002A1929">
        <w:rPr>
          <w:rFonts w:asciiTheme="minorHAnsi" w:eastAsiaTheme="minorHAnsi" w:hAnsiTheme="minorHAnsi" w:cstheme="minorBidi"/>
          <w:sz w:val="22"/>
          <w:szCs w:val="22"/>
          <w:lang w:val="en-US" w:eastAsia="en-US"/>
        </w:rPr>
        <w:t>eg</w:t>
      </w:r>
      <w:proofErr w:type="spellEnd"/>
      <w:r w:rsidRPr="002A1929">
        <w:rPr>
          <w:rFonts w:asciiTheme="minorHAnsi" w:eastAsiaTheme="minorHAnsi" w:hAnsiTheme="minorHAnsi" w:cstheme="minorBidi"/>
          <w:sz w:val="22"/>
          <w:szCs w:val="22"/>
          <w:lang w:val="en-US" w:eastAsia="en-US"/>
        </w:rPr>
        <w:t xml:space="preserve"> ECD /Primary or High school / or local Community structure  ( </w:t>
      </w:r>
      <w:proofErr w:type="spellStart"/>
      <w:r w:rsidRPr="002A1929">
        <w:rPr>
          <w:rFonts w:asciiTheme="minorHAnsi" w:eastAsiaTheme="minorHAnsi" w:hAnsiTheme="minorHAnsi" w:cstheme="minorBidi"/>
          <w:sz w:val="22"/>
          <w:szCs w:val="22"/>
          <w:lang w:val="en-US" w:eastAsia="en-US"/>
        </w:rPr>
        <w:t>ie</w:t>
      </w:r>
      <w:proofErr w:type="spellEnd"/>
      <w:r w:rsidRPr="002A1929">
        <w:rPr>
          <w:rFonts w:asciiTheme="minorHAnsi" w:eastAsiaTheme="minorHAnsi" w:hAnsiTheme="minorHAnsi" w:cstheme="minorBidi"/>
          <w:sz w:val="22"/>
          <w:szCs w:val="22"/>
          <w:lang w:val="en-US" w:eastAsia="en-US"/>
        </w:rPr>
        <w:t xml:space="preserve"> NOT the Rotary club.  </w:t>
      </w:r>
    </w:p>
    <w:p w14:paraId="45339362" w14:textId="77777777" w:rsidR="00FE535D" w:rsidRPr="002A1929" w:rsidRDefault="00FE535D" w:rsidP="00FE535D">
      <w:pPr>
        <w:pStyle w:val="ListParagraph"/>
        <w:numPr>
          <w:ilvl w:val="1"/>
          <w:numId w:val="1"/>
        </w:numPr>
        <w:spacing w:after="0" w:line="240" w:lineRule="auto"/>
        <w:contextualSpacing w:val="0"/>
        <w:rPr>
          <w:b/>
          <w:bCs/>
          <w:lang w:eastAsia="en-US"/>
        </w:rPr>
      </w:pPr>
      <w:r w:rsidRPr="002A1929">
        <w:rPr>
          <w:lang w:eastAsia="en-US"/>
        </w:rPr>
        <w:t xml:space="preserve">Economic </w:t>
      </w:r>
      <w:proofErr w:type="gramStart"/>
      <w:r w:rsidRPr="002A1929">
        <w:rPr>
          <w:lang w:eastAsia="en-US"/>
        </w:rPr>
        <w:t>viability :</w:t>
      </w:r>
      <w:proofErr w:type="gramEnd"/>
      <w:r w:rsidRPr="002A1929">
        <w:rPr>
          <w:b/>
          <w:bCs/>
          <w:lang w:eastAsia="en-US"/>
        </w:rPr>
        <w:t> </w:t>
      </w:r>
    </w:p>
    <w:p w14:paraId="66A9F708" w14:textId="77777777" w:rsidR="00FE535D" w:rsidRPr="002A1929" w:rsidRDefault="00FE535D" w:rsidP="00FE535D">
      <w:pPr>
        <w:pStyle w:val="paragraph"/>
        <w:spacing w:beforeAutospacing="0" w:after="0" w:afterAutospacing="0"/>
        <w:ind w:left="1276"/>
        <w:jc w:val="both"/>
        <w:textAlignment w:val="baseline"/>
        <w:rPr>
          <w:rFonts w:asciiTheme="minorHAnsi" w:eastAsiaTheme="minorHAnsi" w:hAnsiTheme="minorHAnsi" w:cstheme="minorBidi"/>
          <w:sz w:val="22"/>
          <w:szCs w:val="22"/>
          <w:lang w:val="en-US" w:eastAsia="en-US"/>
        </w:rPr>
      </w:pPr>
      <w:r w:rsidRPr="002A1929">
        <w:rPr>
          <w:rFonts w:asciiTheme="minorHAnsi" w:eastAsiaTheme="minorHAnsi" w:hAnsiTheme="minorHAnsi" w:cstheme="minorBidi"/>
          <w:sz w:val="22"/>
          <w:szCs w:val="22"/>
          <w:lang w:val="en-US" w:eastAsia="en-US"/>
        </w:rPr>
        <w:t xml:space="preserve">Evidence should include a realistic budget / use of the </w:t>
      </w:r>
      <w:proofErr w:type="gramStart"/>
      <w:r w:rsidRPr="002A1929">
        <w:rPr>
          <w:rFonts w:asciiTheme="minorHAnsi" w:eastAsiaTheme="minorHAnsi" w:hAnsiTheme="minorHAnsi" w:cstheme="minorBidi"/>
          <w:sz w:val="22"/>
          <w:szCs w:val="22"/>
          <w:lang w:val="en-US" w:eastAsia="en-US"/>
        </w:rPr>
        <w:t>garden’s  food</w:t>
      </w:r>
      <w:proofErr w:type="gramEnd"/>
      <w:r w:rsidRPr="002A1929">
        <w:rPr>
          <w:rFonts w:asciiTheme="minorHAnsi" w:eastAsiaTheme="minorHAnsi" w:hAnsiTheme="minorHAnsi" w:cstheme="minorBidi"/>
          <w:sz w:val="22"/>
          <w:szCs w:val="22"/>
          <w:lang w:val="en-US" w:eastAsia="en-US"/>
        </w:rPr>
        <w:t xml:space="preserve"> to  feed the local school / or community ; possible entrepreneurial evidence showing  local selling of the food from the garden  </w:t>
      </w:r>
    </w:p>
    <w:p w14:paraId="2176E558" w14:textId="77777777" w:rsidR="00FE535D" w:rsidRPr="002A1929" w:rsidRDefault="00FE535D" w:rsidP="00FE535D">
      <w:pPr>
        <w:pStyle w:val="ListParagraph"/>
        <w:numPr>
          <w:ilvl w:val="1"/>
          <w:numId w:val="1"/>
        </w:numPr>
        <w:spacing w:after="0" w:line="240" w:lineRule="auto"/>
        <w:contextualSpacing w:val="0"/>
        <w:rPr>
          <w:b/>
          <w:bCs/>
        </w:rPr>
      </w:pPr>
      <w:r w:rsidRPr="002A1929">
        <w:rPr>
          <w:b/>
          <w:bCs/>
          <w:lang w:eastAsia="en-US"/>
        </w:rPr>
        <w:t xml:space="preserve">WOSA </w:t>
      </w:r>
      <w:proofErr w:type="gramStart"/>
      <w:r w:rsidRPr="002A1929">
        <w:rPr>
          <w:b/>
          <w:bCs/>
          <w:lang w:eastAsia="en-US"/>
        </w:rPr>
        <w:t>Approach:-</w:t>
      </w:r>
      <w:proofErr w:type="gramEnd"/>
      <w:r w:rsidRPr="002A1929">
        <w:rPr>
          <w:b/>
          <w:bCs/>
          <w:lang w:eastAsia="en-US"/>
        </w:rPr>
        <w:t> </w:t>
      </w:r>
    </w:p>
    <w:p w14:paraId="694928F9" w14:textId="77777777" w:rsidR="00FE535D" w:rsidRPr="002A1929" w:rsidRDefault="00FE535D" w:rsidP="00FE535D">
      <w:pPr>
        <w:pStyle w:val="paragraph"/>
        <w:spacing w:beforeAutospacing="0" w:after="0" w:afterAutospacing="0"/>
        <w:ind w:left="1276"/>
        <w:jc w:val="both"/>
        <w:textAlignment w:val="baseline"/>
        <w:rPr>
          <w:rFonts w:asciiTheme="minorHAnsi" w:eastAsiaTheme="minorHAnsi" w:hAnsiTheme="minorHAnsi" w:cstheme="minorBidi"/>
          <w:sz w:val="22"/>
          <w:szCs w:val="22"/>
          <w:lang w:val="en-US" w:eastAsia="en-US"/>
        </w:rPr>
      </w:pPr>
      <w:r w:rsidRPr="002A1929">
        <w:rPr>
          <w:rFonts w:asciiTheme="minorHAnsi" w:eastAsiaTheme="minorHAnsi" w:hAnsiTheme="minorHAnsi" w:cstheme="minorBidi"/>
          <w:sz w:val="22"/>
          <w:szCs w:val="22"/>
          <w:lang w:val="en-US" w:eastAsia="en-US"/>
        </w:rPr>
        <w:t>Evidence the Food Gardens Project has used a “WOSA” = Whole of Society Approach, involving local business &amp; local govt depts in creating a community supported food garden </w:t>
      </w:r>
    </w:p>
    <w:p w14:paraId="36B5C7A7" w14:textId="77777777" w:rsidR="00FE535D" w:rsidRPr="002A1929" w:rsidRDefault="00FE535D" w:rsidP="00FE535D">
      <w:pPr>
        <w:pStyle w:val="ListParagraph"/>
        <w:numPr>
          <w:ilvl w:val="1"/>
          <w:numId w:val="1"/>
        </w:numPr>
        <w:spacing w:after="0" w:line="240" w:lineRule="auto"/>
        <w:contextualSpacing w:val="0"/>
        <w:rPr>
          <w:b/>
          <w:bCs/>
        </w:rPr>
      </w:pPr>
      <w:r w:rsidRPr="002A1929">
        <w:rPr>
          <w:b/>
          <w:bCs/>
          <w:lang w:eastAsia="en-US"/>
        </w:rPr>
        <w:t>Educational Awareness and impact  </w:t>
      </w:r>
    </w:p>
    <w:p w14:paraId="76B91A6C" w14:textId="77777777" w:rsidR="00FE535D" w:rsidRPr="002A1929" w:rsidRDefault="00FE535D" w:rsidP="00FE535D">
      <w:pPr>
        <w:pStyle w:val="paragraph"/>
        <w:numPr>
          <w:ilvl w:val="0"/>
          <w:numId w:val="3"/>
        </w:numPr>
        <w:spacing w:beforeAutospacing="0" w:after="0" w:afterAutospacing="0"/>
        <w:ind w:left="1276" w:hanging="284"/>
        <w:jc w:val="both"/>
        <w:textAlignment w:val="baseline"/>
        <w:rPr>
          <w:rFonts w:asciiTheme="minorHAnsi" w:eastAsiaTheme="minorHAnsi" w:hAnsiTheme="minorHAnsi" w:cstheme="minorBidi"/>
          <w:sz w:val="22"/>
          <w:szCs w:val="22"/>
          <w:lang w:val="en-US" w:eastAsia="en-US"/>
        </w:rPr>
      </w:pPr>
      <w:r w:rsidRPr="002A1929">
        <w:rPr>
          <w:rFonts w:asciiTheme="minorHAnsi" w:eastAsiaTheme="minorHAnsi" w:hAnsiTheme="minorHAnsi" w:cstheme="minorBidi"/>
          <w:sz w:val="22"/>
          <w:szCs w:val="22"/>
          <w:lang w:val="en-US" w:eastAsia="en-US"/>
        </w:rPr>
        <w:t xml:space="preserve">Project has enhanced the participants understanding of the eco systems and environment and </w:t>
      </w:r>
      <w:proofErr w:type="gramStart"/>
      <w:r w:rsidRPr="002A1929">
        <w:rPr>
          <w:rFonts w:asciiTheme="minorHAnsi" w:eastAsiaTheme="minorHAnsi" w:hAnsiTheme="minorHAnsi" w:cstheme="minorBidi"/>
          <w:sz w:val="22"/>
          <w:szCs w:val="22"/>
          <w:lang w:val="en-US" w:eastAsia="en-US"/>
        </w:rPr>
        <w:t>how  growing</w:t>
      </w:r>
      <w:proofErr w:type="gramEnd"/>
      <w:r w:rsidRPr="002A1929">
        <w:rPr>
          <w:rFonts w:asciiTheme="minorHAnsi" w:eastAsiaTheme="minorHAnsi" w:hAnsiTheme="minorHAnsi" w:cstheme="minorBidi"/>
          <w:sz w:val="22"/>
          <w:szCs w:val="22"/>
          <w:lang w:val="en-US" w:eastAsia="en-US"/>
        </w:rPr>
        <w:t xml:space="preserve"> food fits into the bigger picture, including addressing the issues of food waste, the importance of sharing of food</w:t>
      </w:r>
      <w:proofErr w:type="gramStart"/>
      <w:r w:rsidRPr="002A1929">
        <w:rPr>
          <w:rFonts w:asciiTheme="minorHAnsi" w:eastAsiaTheme="minorHAnsi" w:hAnsiTheme="minorHAnsi" w:cstheme="minorBidi"/>
          <w:sz w:val="22"/>
          <w:szCs w:val="22"/>
          <w:lang w:val="en-US" w:eastAsia="en-US"/>
        </w:rPr>
        <w:t>, climate</w:t>
      </w:r>
      <w:proofErr w:type="gramEnd"/>
      <w:r w:rsidRPr="002A1929">
        <w:rPr>
          <w:rFonts w:asciiTheme="minorHAnsi" w:eastAsiaTheme="minorHAnsi" w:hAnsiTheme="minorHAnsi" w:cstheme="minorBidi"/>
          <w:sz w:val="22"/>
          <w:szCs w:val="22"/>
          <w:lang w:val="en-US" w:eastAsia="en-US"/>
        </w:rPr>
        <w:t xml:space="preserve"> crisis issues.    </w:t>
      </w:r>
    </w:p>
    <w:p w14:paraId="36378963" w14:textId="77777777" w:rsidR="00FE535D" w:rsidRDefault="00FE535D" w:rsidP="00FE535D">
      <w:pPr>
        <w:pStyle w:val="paragraph"/>
        <w:numPr>
          <w:ilvl w:val="0"/>
          <w:numId w:val="3"/>
        </w:numPr>
        <w:spacing w:beforeAutospacing="0" w:after="0" w:afterAutospacing="0"/>
        <w:ind w:left="1276" w:hanging="284"/>
        <w:jc w:val="both"/>
        <w:textAlignment w:val="baseline"/>
        <w:rPr>
          <w:rFonts w:asciiTheme="minorHAnsi" w:eastAsiaTheme="minorHAnsi" w:hAnsiTheme="minorHAnsi" w:cstheme="minorBidi"/>
          <w:sz w:val="22"/>
          <w:szCs w:val="22"/>
          <w:lang w:val="en-US" w:eastAsia="en-US"/>
        </w:rPr>
      </w:pPr>
      <w:r w:rsidRPr="002A1929">
        <w:rPr>
          <w:rFonts w:asciiTheme="minorHAnsi" w:eastAsiaTheme="minorHAnsi" w:hAnsiTheme="minorHAnsi" w:cstheme="minorBidi"/>
          <w:sz w:val="22"/>
          <w:szCs w:val="22"/>
          <w:lang w:val="en-US" w:eastAsia="en-US"/>
        </w:rPr>
        <w:t xml:space="preserve">Increasing awareness of the vial important of Food Gardens to address the country wide food security issue by maximizing </w:t>
      </w:r>
      <w:proofErr w:type="gramStart"/>
      <w:r w:rsidRPr="002A1929">
        <w:rPr>
          <w:rFonts w:asciiTheme="minorHAnsi" w:eastAsiaTheme="minorHAnsi" w:hAnsiTheme="minorHAnsi" w:cstheme="minorBidi"/>
          <w:sz w:val="22"/>
          <w:szCs w:val="22"/>
          <w:lang w:val="en-US" w:eastAsia="en-US"/>
        </w:rPr>
        <w:t>the  District</w:t>
      </w:r>
      <w:proofErr w:type="gramEnd"/>
      <w:r w:rsidRPr="002A1929">
        <w:rPr>
          <w:rFonts w:asciiTheme="minorHAnsi" w:eastAsiaTheme="minorHAnsi" w:hAnsiTheme="minorHAnsi" w:cstheme="minorBidi"/>
          <w:sz w:val="22"/>
          <w:szCs w:val="22"/>
          <w:lang w:val="en-US" w:eastAsia="en-US"/>
        </w:rPr>
        <w:t xml:space="preserve"> Food Gardens Webinar </w:t>
      </w:r>
      <w:proofErr w:type="spellStart"/>
      <w:r w:rsidRPr="002A1929">
        <w:rPr>
          <w:rFonts w:asciiTheme="minorHAnsi" w:eastAsiaTheme="minorHAnsi" w:hAnsiTheme="minorHAnsi" w:cstheme="minorBidi"/>
          <w:sz w:val="22"/>
          <w:szCs w:val="22"/>
          <w:lang w:val="en-US" w:eastAsia="en-US"/>
        </w:rPr>
        <w:t>programme</w:t>
      </w:r>
      <w:proofErr w:type="spellEnd"/>
      <w:r w:rsidRPr="002A1929">
        <w:rPr>
          <w:rFonts w:asciiTheme="minorHAnsi" w:eastAsiaTheme="minorHAnsi" w:hAnsiTheme="minorHAnsi" w:cstheme="minorBidi"/>
          <w:sz w:val="22"/>
          <w:szCs w:val="22"/>
          <w:lang w:val="en-US" w:eastAsia="en-US"/>
        </w:rPr>
        <w:t xml:space="preserve"> through inviting Community and school partners to join the District food Garden Webinars  </w:t>
      </w:r>
    </w:p>
    <w:p w14:paraId="0B9E6107" w14:textId="77777777" w:rsidR="00FE535D" w:rsidRDefault="00FE535D" w:rsidP="00FE535D">
      <w:pPr>
        <w:pStyle w:val="paragraph"/>
        <w:spacing w:beforeAutospacing="0" w:after="0" w:afterAutospacing="0"/>
        <w:jc w:val="both"/>
        <w:textAlignment w:val="baseline"/>
        <w:rPr>
          <w:rFonts w:asciiTheme="minorHAnsi" w:eastAsiaTheme="minorHAnsi" w:hAnsiTheme="minorHAnsi" w:cstheme="minorBidi"/>
          <w:sz w:val="22"/>
          <w:szCs w:val="22"/>
          <w:lang w:val="en-US" w:eastAsia="en-US"/>
        </w:rPr>
      </w:pPr>
    </w:p>
    <w:p w14:paraId="55FCF6A6" w14:textId="77777777" w:rsidR="00FE535D" w:rsidRDefault="00FE535D" w:rsidP="00FE535D">
      <w:pPr>
        <w:pStyle w:val="paragraph"/>
        <w:spacing w:beforeAutospacing="0" w:after="0" w:afterAutospacing="0"/>
        <w:jc w:val="both"/>
        <w:textAlignment w:val="baseline"/>
        <w:rPr>
          <w:rFonts w:asciiTheme="minorHAnsi" w:eastAsiaTheme="minorHAnsi" w:hAnsiTheme="minorHAnsi" w:cstheme="minorBidi"/>
          <w:sz w:val="22"/>
          <w:szCs w:val="22"/>
          <w:lang w:val="en-US" w:eastAsia="en-US"/>
        </w:rPr>
      </w:pPr>
    </w:p>
    <w:p w14:paraId="648F257B" w14:textId="77777777" w:rsidR="00FE535D" w:rsidRPr="00FE535D" w:rsidRDefault="00FE535D" w:rsidP="00FE535D">
      <w:pPr>
        <w:pStyle w:val="paragraph"/>
        <w:spacing w:beforeAutospacing="0" w:after="0" w:afterAutospacing="0"/>
        <w:jc w:val="both"/>
        <w:textAlignment w:val="baseline"/>
        <w:rPr>
          <w:rFonts w:asciiTheme="minorHAnsi" w:eastAsiaTheme="minorHAnsi" w:hAnsiTheme="minorHAnsi" w:cstheme="minorBidi"/>
          <w:b/>
          <w:bCs/>
          <w:sz w:val="22"/>
          <w:szCs w:val="22"/>
          <w:lang w:val="en-US" w:eastAsia="en-US"/>
        </w:rPr>
      </w:pPr>
    </w:p>
    <w:p w14:paraId="629DBE17" w14:textId="77777777" w:rsidR="00FE535D" w:rsidRPr="00FE535D" w:rsidRDefault="00FE535D" w:rsidP="00FE535D">
      <w:pPr>
        <w:pStyle w:val="paragraph"/>
        <w:spacing w:beforeAutospacing="0" w:after="0" w:afterAutospacing="0"/>
        <w:jc w:val="both"/>
        <w:textAlignment w:val="baseline"/>
        <w:rPr>
          <w:rFonts w:asciiTheme="minorHAnsi" w:eastAsiaTheme="minorHAnsi" w:hAnsiTheme="minorHAnsi" w:cstheme="minorBidi"/>
          <w:b/>
          <w:bCs/>
          <w:sz w:val="22"/>
          <w:szCs w:val="22"/>
          <w:lang w:val="en-US" w:eastAsia="en-US"/>
        </w:rPr>
      </w:pPr>
      <w:r w:rsidRPr="00FE535D">
        <w:rPr>
          <w:rFonts w:asciiTheme="minorHAnsi" w:eastAsiaTheme="minorHAnsi" w:hAnsiTheme="minorHAnsi" w:cstheme="minorBidi"/>
          <w:b/>
          <w:bCs/>
          <w:sz w:val="22"/>
          <w:szCs w:val="22"/>
          <w:lang w:val="en-US" w:eastAsia="en-US"/>
        </w:rPr>
        <w:t>Food Garden Committee</w:t>
      </w:r>
    </w:p>
    <w:p w14:paraId="58927376" w14:textId="77777777" w:rsidR="00FE535D" w:rsidRPr="00FE535D" w:rsidRDefault="00FE535D" w:rsidP="00FE535D">
      <w:pPr>
        <w:pStyle w:val="paragraph"/>
        <w:spacing w:beforeAutospacing="0" w:after="0" w:afterAutospacing="0"/>
        <w:jc w:val="both"/>
        <w:textAlignment w:val="baseline"/>
        <w:rPr>
          <w:rFonts w:asciiTheme="minorHAnsi" w:eastAsiaTheme="minorHAnsi" w:hAnsiTheme="minorHAnsi" w:cstheme="minorBidi"/>
          <w:b/>
          <w:bCs/>
          <w:sz w:val="22"/>
          <w:szCs w:val="22"/>
          <w:lang w:val="en-US" w:eastAsia="en-US"/>
        </w:rPr>
      </w:pPr>
      <w:r w:rsidRPr="00FE535D">
        <w:rPr>
          <w:rFonts w:asciiTheme="minorHAnsi" w:eastAsiaTheme="minorHAnsi" w:hAnsiTheme="minorHAnsi" w:cstheme="minorBidi"/>
          <w:b/>
          <w:bCs/>
          <w:sz w:val="22"/>
          <w:szCs w:val="22"/>
          <w:lang w:val="en-US" w:eastAsia="en-US"/>
        </w:rPr>
        <w:t>18 March 2023</w:t>
      </w:r>
    </w:p>
    <w:p w14:paraId="4EE8D16B" w14:textId="77777777" w:rsidR="00BD1111" w:rsidRDefault="00BD1111"/>
    <w:sectPr w:rsidR="00BD11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B7E63"/>
    <w:multiLevelType w:val="hybridMultilevel"/>
    <w:tmpl w:val="FBAED74A"/>
    <w:lvl w:ilvl="0" w:tplc="51D616DA">
      <w:start w:val="1"/>
      <w:numFmt w:val="lowerLetter"/>
      <w:lvlText w:val="%1)"/>
      <w:lvlJc w:val="left"/>
      <w:pPr>
        <w:ind w:left="1440" w:hanging="360"/>
      </w:p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start w:val="1"/>
      <w:numFmt w:val="decimal"/>
      <w:lvlText w:val="%4."/>
      <w:lvlJc w:val="left"/>
      <w:pPr>
        <w:ind w:left="3600" w:hanging="360"/>
      </w:pPr>
    </w:lvl>
    <w:lvl w:ilvl="4" w:tplc="1C090019">
      <w:start w:val="1"/>
      <w:numFmt w:val="lowerLetter"/>
      <w:lvlText w:val="%5."/>
      <w:lvlJc w:val="left"/>
      <w:pPr>
        <w:ind w:left="4320" w:hanging="360"/>
      </w:pPr>
    </w:lvl>
    <w:lvl w:ilvl="5" w:tplc="1C09001B">
      <w:start w:val="1"/>
      <w:numFmt w:val="lowerRoman"/>
      <w:lvlText w:val="%6."/>
      <w:lvlJc w:val="right"/>
      <w:pPr>
        <w:ind w:left="5040" w:hanging="180"/>
      </w:pPr>
    </w:lvl>
    <w:lvl w:ilvl="6" w:tplc="1C09000F">
      <w:start w:val="1"/>
      <w:numFmt w:val="decimal"/>
      <w:lvlText w:val="%7."/>
      <w:lvlJc w:val="left"/>
      <w:pPr>
        <w:ind w:left="5760" w:hanging="360"/>
      </w:pPr>
    </w:lvl>
    <w:lvl w:ilvl="7" w:tplc="1C090019">
      <w:start w:val="1"/>
      <w:numFmt w:val="lowerLetter"/>
      <w:lvlText w:val="%8."/>
      <w:lvlJc w:val="left"/>
      <w:pPr>
        <w:ind w:left="6480" w:hanging="360"/>
      </w:pPr>
    </w:lvl>
    <w:lvl w:ilvl="8" w:tplc="1C09001B">
      <w:start w:val="1"/>
      <w:numFmt w:val="lowerRoman"/>
      <w:lvlText w:val="%9."/>
      <w:lvlJc w:val="right"/>
      <w:pPr>
        <w:ind w:left="7200" w:hanging="180"/>
      </w:pPr>
    </w:lvl>
  </w:abstractNum>
  <w:abstractNum w:abstractNumId="1" w15:restartNumberingAfterBreak="0">
    <w:nsid w:val="17A416BF"/>
    <w:multiLevelType w:val="multilevel"/>
    <w:tmpl w:val="25E2930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 w15:restartNumberingAfterBreak="0">
    <w:nsid w:val="6AFD2A43"/>
    <w:multiLevelType w:val="hybridMultilevel"/>
    <w:tmpl w:val="00701F80"/>
    <w:lvl w:ilvl="0" w:tplc="1C090001">
      <w:start w:val="1"/>
      <w:numFmt w:val="bullet"/>
      <w:lvlText w:val=""/>
      <w:lvlJc w:val="left"/>
      <w:pPr>
        <w:ind w:left="2352" w:hanging="360"/>
      </w:pPr>
      <w:rPr>
        <w:rFonts w:ascii="Symbol" w:hAnsi="Symbol" w:hint="default"/>
      </w:rPr>
    </w:lvl>
    <w:lvl w:ilvl="1" w:tplc="1C090003" w:tentative="1">
      <w:start w:val="1"/>
      <w:numFmt w:val="bullet"/>
      <w:lvlText w:val="o"/>
      <w:lvlJc w:val="left"/>
      <w:pPr>
        <w:ind w:left="3072" w:hanging="360"/>
      </w:pPr>
      <w:rPr>
        <w:rFonts w:ascii="Courier New" w:hAnsi="Courier New" w:cs="Courier New" w:hint="default"/>
      </w:rPr>
    </w:lvl>
    <w:lvl w:ilvl="2" w:tplc="1C090005" w:tentative="1">
      <w:start w:val="1"/>
      <w:numFmt w:val="bullet"/>
      <w:lvlText w:val=""/>
      <w:lvlJc w:val="left"/>
      <w:pPr>
        <w:ind w:left="3792" w:hanging="360"/>
      </w:pPr>
      <w:rPr>
        <w:rFonts w:ascii="Wingdings" w:hAnsi="Wingdings" w:hint="default"/>
      </w:rPr>
    </w:lvl>
    <w:lvl w:ilvl="3" w:tplc="1C090001" w:tentative="1">
      <w:start w:val="1"/>
      <w:numFmt w:val="bullet"/>
      <w:lvlText w:val=""/>
      <w:lvlJc w:val="left"/>
      <w:pPr>
        <w:ind w:left="4512" w:hanging="360"/>
      </w:pPr>
      <w:rPr>
        <w:rFonts w:ascii="Symbol" w:hAnsi="Symbol" w:hint="default"/>
      </w:rPr>
    </w:lvl>
    <w:lvl w:ilvl="4" w:tplc="1C090003" w:tentative="1">
      <w:start w:val="1"/>
      <w:numFmt w:val="bullet"/>
      <w:lvlText w:val="o"/>
      <w:lvlJc w:val="left"/>
      <w:pPr>
        <w:ind w:left="5232" w:hanging="360"/>
      </w:pPr>
      <w:rPr>
        <w:rFonts w:ascii="Courier New" w:hAnsi="Courier New" w:cs="Courier New" w:hint="default"/>
      </w:rPr>
    </w:lvl>
    <w:lvl w:ilvl="5" w:tplc="1C090005" w:tentative="1">
      <w:start w:val="1"/>
      <w:numFmt w:val="bullet"/>
      <w:lvlText w:val=""/>
      <w:lvlJc w:val="left"/>
      <w:pPr>
        <w:ind w:left="5952" w:hanging="360"/>
      </w:pPr>
      <w:rPr>
        <w:rFonts w:ascii="Wingdings" w:hAnsi="Wingdings" w:hint="default"/>
      </w:rPr>
    </w:lvl>
    <w:lvl w:ilvl="6" w:tplc="1C090001" w:tentative="1">
      <w:start w:val="1"/>
      <w:numFmt w:val="bullet"/>
      <w:lvlText w:val=""/>
      <w:lvlJc w:val="left"/>
      <w:pPr>
        <w:ind w:left="6672" w:hanging="360"/>
      </w:pPr>
      <w:rPr>
        <w:rFonts w:ascii="Symbol" w:hAnsi="Symbol" w:hint="default"/>
      </w:rPr>
    </w:lvl>
    <w:lvl w:ilvl="7" w:tplc="1C090003" w:tentative="1">
      <w:start w:val="1"/>
      <w:numFmt w:val="bullet"/>
      <w:lvlText w:val="o"/>
      <w:lvlJc w:val="left"/>
      <w:pPr>
        <w:ind w:left="7392" w:hanging="360"/>
      </w:pPr>
      <w:rPr>
        <w:rFonts w:ascii="Courier New" w:hAnsi="Courier New" w:cs="Courier New" w:hint="default"/>
      </w:rPr>
    </w:lvl>
    <w:lvl w:ilvl="8" w:tplc="1C090005" w:tentative="1">
      <w:start w:val="1"/>
      <w:numFmt w:val="bullet"/>
      <w:lvlText w:val=""/>
      <w:lvlJc w:val="left"/>
      <w:pPr>
        <w:ind w:left="8112" w:hanging="360"/>
      </w:pPr>
      <w:rPr>
        <w:rFonts w:ascii="Wingdings" w:hAnsi="Wingdings" w:hint="default"/>
      </w:rPr>
    </w:lvl>
  </w:abstractNum>
  <w:num w:numId="1" w16cid:durableId="1365795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6711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1807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5D"/>
    <w:rsid w:val="00BD1111"/>
    <w:rsid w:val="00EE4509"/>
    <w:rsid w:val="00FE53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A5C70"/>
  <w15:chartTrackingRefBased/>
  <w15:docId w15:val="{50E4A0D1-D2F5-46AB-8BA7-ADB4FC6F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35D"/>
    <w:pPr>
      <w:spacing w:after="16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character" w:customStyle="1" w:styleId="eop">
    <w:name w:val="eop"/>
    <w:basedOn w:val="DefaultParagraphFont"/>
    <w:qFormat/>
    <w:rsid w:val="00FE535D"/>
  </w:style>
  <w:style w:type="paragraph" w:styleId="ListParagraph">
    <w:name w:val="List Paragraph"/>
    <w:basedOn w:val="Normal"/>
    <w:uiPriority w:val="34"/>
    <w:qFormat/>
    <w:rsid w:val="00FE535D"/>
    <w:pPr>
      <w:ind w:left="720"/>
      <w:contextualSpacing/>
    </w:pPr>
  </w:style>
  <w:style w:type="paragraph" w:customStyle="1" w:styleId="paragraph">
    <w:name w:val="paragraph"/>
    <w:basedOn w:val="Normal"/>
    <w:qFormat/>
    <w:rsid w:val="00FE535D"/>
    <w:pPr>
      <w:spacing w:beforeAutospacing="1" w:afterAutospacing="1" w:line="240" w:lineRule="auto"/>
    </w:pPr>
    <w:rPr>
      <w:rFonts w:ascii="Times New Roman" w:eastAsia="Times New Roman"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4264</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Lubbe</dc:creator>
  <cp:keywords/>
  <dc:description/>
  <cp:lastModifiedBy>Anton Lubbe</cp:lastModifiedBy>
  <cp:revision>1</cp:revision>
  <dcterms:created xsi:type="dcterms:W3CDTF">2023-03-18T08:44:00Z</dcterms:created>
  <dcterms:modified xsi:type="dcterms:W3CDTF">2023-03-18T08:45:00Z</dcterms:modified>
</cp:coreProperties>
</file>