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5A" w:rsidRDefault="006B3C5A" w:rsidP="006B3C5A">
      <w:pPr>
        <w:spacing w:before="100" w:beforeAutospacing="1" w:after="345" w:line="240" w:lineRule="auto"/>
        <w:outlineLvl w:val="0"/>
        <w:rPr>
          <w:rFonts w:ascii="MetaBold" w:eastAsia="Times New Roman" w:hAnsi="MetaBold" w:cs="Arial"/>
          <w:b/>
          <w:bCs/>
          <w:color w:val="521C78"/>
          <w:kern w:val="36"/>
          <w:sz w:val="50"/>
          <w:szCs w:val="50"/>
          <w:lang w:eastAsia="en-CA"/>
        </w:rPr>
      </w:pPr>
      <w:r w:rsidRPr="006B3C5A">
        <w:rPr>
          <w:rFonts w:ascii="MetaBold" w:eastAsia="Times New Roman" w:hAnsi="MetaBold" w:cs="Arial"/>
          <w:b/>
          <w:bCs/>
          <w:noProof/>
          <w:color w:val="521C78"/>
          <w:kern w:val="36"/>
          <w:sz w:val="50"/>
          <w:szCs w:val="50"/>
          <w:lang w:eastAsia="en-CA"/>
        </w:rPr>
        <w:drawing>
          <wp:inline distT="0" distB="0" distL="0" distR="0">
            <wp:extent cx="2476500" cy="737997"/>
            <wp:effectExtent l="19050" t="0" r="0" b="0"/>
            <wp:docPr id="3" name="Picture 1" descr="http://www.kincanada.ca/files/www/Bursaries/Kin-Canada-Bursaries-English-Final-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canada.ca/files/www/Bursaries/Kin-Canada-Bursaries-English-Final-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46" cy="73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1BA">
        <w:rPr>
          <w:rFonts w:ascii="MetaBold" w:eastAsia="Times New Roman" w:hAnsi="MetaBold" w:cs="Arial"/>
          <w:b/>
          <w:bCs/>
          <w:color w:val="521C78"/>
          <w:kern w:val="36"/>
          <w:sz w:val="50"/>
          <w:szCs w:val="50"/>
          <w:lang w:eastAsia="en-CA"/>
        </w:rPr>
        <w:t xml:space="preserve">                 </w:t>
      </w:r>
    </w:p>
    <w:p w:rsidR="006B3C5A" w:rsidRDefault="006B3C5A" w:rsidP="00B90246">
      <w:pPr>
        <w:spacing w:before="100" w:beforeAutospacing="1" w:after="345" w:line="240" w:lineRule="auto"/>
        <w:jc w:val="center"/>
        <w:outlineLvl w:val="0"/>
        <w:rPr>
          <w:rFonts w:ascii="MetaBold" w:eastAsia="Times New Roman" w:hAnsi="MetaBold" w:cs="Arial"/>
          <w:b/>
          <w:bCs/>
          <w:color w:val="521C78"/>
          <w:kern w:val="36"/>
          <w:sz w:val="40"/>
          <w:szCs w:val="40"/>
          <w:lang w:eastAsia="en-CA"/>
        </w:rPr>
      </w:pPr>
      <w:r w:rsidRPr="006B3C5A">
        <w:rPr>
          <w:rFonts w:ascii="MetaBold" w:eastAsia="Times New Roman" w:hAnsi="MetaBold" w:cs="Arial"/>
          <w:b/>
          <w:bCs/>
          <w:color w:val="521C78"/>
          <w:kern w:val="36"/>
          <w:sz w:val="40"/>
          <w:szCs w:val="40"/>
          <w:lang w:eastAsia="en-CA"/>
        </w:rPr>
        <w:t>About Kin Canada Bursaries</w:t>
      </w:r>
    </w:p>
    <w:p w:rsidR="00B90246" w:rsidRPr="007864AB" w:rsidRDefault="00B90246" w:rsidP="00B90246">
      <w:pPr>
        <w:spacing w:before="100" w:beforeAutospacing="1" w:after="75" w:line="240" w:lineRule="auto"/>
        <w:jc w:val="center"/>
        <w:outlineLvl w:val="2"/>
        <w:rPr>
          <w:rFonts w:ascii="MetaBold" w:eastAsia="Times New Roman" w:hAnsi="MetaBold" w:cs="Arial"/>
          <w:b/>
          <w:bCs/>
          <w:color w:val="521C78"/>
          <w:sz w:val="30"/>
          <w:szCs w:val="30"/>
          <w:lang w:eastAsia="en-CA"/>
        </w:rPr>
      </w:pPr>
      <w:r w:rsidRPr="007864AB">
        <w:rPr>
          <w:rFonts w:ascii="MetaBold" w:eastAsia="Times New Roman" w:hAnsi="MetaBold" w:cs="Arial"/>
          <w:b/>
          <w:bCs/>
          <w:color w:val="521C78"/>
          <w:sz w:val="30"/>
          <w:szCs w:val="30"/>
          <w:lang w:eastAsia="en-CA"/>
        </w:rPr>
        <w:t>Post-secondary education is expensive. Let us help!</w:t>
      </w:r>
    </w:p>
    <w:p w:rsidR="00B90246" w:rsidRPr="007864AB" w:rsidRDefault="00B90246" w:rsidP="00B90246">
      <w:pPr>
        <w:spacing w:after="300" w:line="240" w:lineRule="auto"/>
        <w:rPr>
          <w:rFonts w:ascii="Arial" w:eastAsia="Times New Roman" w:hAnsi="Arial" w:cs="Arial"/>
          <w:color w:val="5E5E5E"/>
          <w:sz w:val="21"/>
          <w:szCs w:val="21"/>
          <w:lang w:eastAsia="en-CA"/>
        </w:rPr>
      </w:pPr>
      <w:proofErr w:type="gramStart"/>
      <w:r w:rsidRPr="007864AB">
        <w:rPr>
          <w:rFonts w:ascii="Arial" w:eastAsia="Times New Roman" w:hAnsi="Arial" w:cs="Arial"/>
          <w:color w:val="5E5E5E"/>
          <w:sz w:val="21"/>
          <w:szCs w:val="21"/>
          <w:lang w:eastAsia="en-CA"/>
        </w:rPr>
        <w:t>in</w:t>
      </w:r>
      <w:proofErr w:type="gramEnd"/>
      <w:r w:rsidRPr="007864AB">
        <w:rPr>
          <w:rFonts w:ascii="Arial" w:eastAsia="Times New Roman" w:hAnsi="Arial" w:cs="Arial"/>
          <w:color w:val="5E5E5E"/>
          <w:sz w:val="21"/>
          <w:szCs w:val="21"/>
          <w:lang w:eastAsia="en-CA"/>
        </w:rPr>
        <w:t xml:space="preserve"> Canada Bursaries, a program of the </w:t>
      </w:r>
      <w:hyperlink r:id="rId6" w:tooltip="Hal Rogers Endowment Fund" w:history="1">
        <w:r w:rsidRPr="007864AB">
          <w:rPr>
            <w:rFonts w:ascii="Arial" w:eastAsia="Times New Roman" w:hAnsi="Arial" w:cs="Arial"/>
            <w:color w:val="EE1620"/>
            <w:sz w:val="21"/>
            <w:u w:val="single"/>
            <w:lang w:eastAsia="en-CA"/>
          </w:rPr>
          <w:t>Hal Rogers Endowment Fund</w:t>
        </w:r>
      </w:hyperlink>
      <w:r w:rsidRPr="007864AB">
        <w:rPr>
          <w:rFonts w:ascii="Arial" w:eastAsia="Times New Roman" w:hAnsi="Arial" w:cs="Arial"/>
          <w:color w:val="5E5E5E"/>
          <w:sz w:val="21"/>
          <w:szCs w:val="21"/>
          <w:lang w:eastAsia="en-CA"/>
        </w:rPr>
        <w:t xml:space="preserve"> (HREF), awarded 52 deserving students with a $1,000 bursary for their 2017-18 school year. Successful applicants were chosen based on their community and school involvement, knowledge of Kin Canada and financial need. Download the list of </w:t>
      </w:r>
      <w:hyperlink r:id="rId7" w:history="1">
        <w:r w:rsidRPr="007864AB">
          <w:rPr>
            <w:rFonts w:ascii="Arial" w:eastAsia="Times New Roman" w:hAnsi="Arial" w:cs="Arial"/>
            <w:color w:val="EE1620"/>
            <w:sz w:val="21"/>
            <w:u w:val="single"/>
            <w:lang w:eastAsia="en-CA"/>
          </w:rPr>
          <w:t>2017 bursary recipients</w:t>
        </w:r>
      </w:hyperlink>
      <w:r w:rsidRPr="007864AB">
        <w:rPr>
          <w:rFonts w:ascii="Arial" w:eastAsia="Times New Roman" w:hAnsi="Arial" w:cs="Arial"/>
          <w:color w:val="5E5E5E"/>
          <w:sz w:val="21"/>
          <w:szCs w:val="21"/>
          <w:lang w:eastAsia="en-CA"/>
        </w:rPr>
        <w:t>.</w:t>
      </w:r>
    </w:p>
    <w:p w:rsidR="00B90246" w:rsidRPr="007864AB" w:rsidRDefault="00B90246" w:rsidP="00B90246">
      <w:pPr>
        <w:spacing w:after="300" w:line="240" w:lineRule="auto"/>
        <w:rPr>
          <w:rFonts w:ascii="Arial" w:eastAsia="Times New Roman" w:hAnsi="Arial" w:cs="Arial"/>
          <w:color w:val="5E5E5E"/>
          <w:sz w:val="21"/>
          <w:szCs w:val="21"/>
          <w:lang w:eastAsia="en-CA"/>
        </w:rPr>
      </w:pPr>
      <w:r w:rsidRPr="007864AB">
        <w:rPr>
          <w:rFonts w:ascii="Arial" w:eastAsia="Times New Roman" w:hAnsi="Arial" w:cs="Arial"/>
          <w:color w:val="5E5E5E"/>
          <w:sz w:val="21"/>
          <w:szCs w:val="21"/>
          <w:lang w:eastAsia="en-CA"/>
        </w:rPr>
        <w:t>Since its inception in 1994, $978,000 has been awarded to 978 students across Canada. The amount disbursed in any one year depends on the balance of the Hal Rogers Endowment Fund and its governing laws.</w:t>
      </w:r>
    </w:p>
    <w:p w:rsidR="00B90246" w:rsidRDefault="00B90246" w:rsidP="00B90246">
      <w:r w:rsidRPr="007864AB">
        <w:rPr>
          <w:rFonts w:ascii="Arial" w:eastAsia="Times New Roman" w:hAnsi="Arial" w:cs="Arial"/>
          <w:color w:val="5E5E5E"/>
          <w:sz w:val="21"/>
          <w:szCs w:val="21"/>
          <w:lang w:eastAsia="en-CA"/>
        </w:rPr>
        <w:t>Kin Canada Clubs play a vital role in the Kin Canada Bursaries program. They make donations to grow the fund, which affects how many bursaries are awarded</w:t>
      </w:r>
      <w:r>
        <w:rPr>
          <w:rFonts w:ascii="Arial" w:eastAsia="Times New Roman" w:hAnsi="Arial" w:cs="Arial"/>
          <w:color w:val="5E5E5E"/>
          <w:sz w:val="21"/>
          <w:szCs w:val="21"/>
          <w:lang w:eastAsia="en-CA"/>
        </w:rPr>
        <w:t xml:space="preserve"> each year.</w:t>
      </w:r>
    </w:p>
    <w:p w:rsidR="000C1E47" w:rsidRDefault="000C1E47" w:rsidP="006B3C5A">
      <w:pPr>
        <w:spacing w:after="300" w:line="240" w:lineRule="auto"/>
        <w:rPr>
          <w:rFonts w:ascii="Arial" w:eastAsia="Times New Roman" w:hAnsi="Arial" w:cs="Arial"/>
          <w:color w:val="5E5E5E"/>
          <w:sz w:val="21"/>
          <w:szCs w:val="21"/>
          <w:lang w:eastAsia="en-CA"/>
        </w:rPr>
        <w:sectPr w:rsidR="000C1E47" w:rsidSect="00E3212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3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7"/>
      </w:tblGrid>
      <w:tr w:rsidR="006B3C5A" w:rsidRPr="006B3C5A" w:rsidTr="000A01FD">
        <w:trPr>
          <w:trHeight w:val="5374"/>
          <w:tblCellSpacing w:w="15" w:type="dxa"/>
        </w:trPr>
        <w:tc>
          <w:tcPr>
            <w:tcW w:w="4971" w:type="pct"/>
            <w:tcMar>
              <w:top w:w="195" w:type="dxa"/>
              <w:left w:w="135" w:type="dxa"/>
              <w:bottom w:w="225" w:type="dxa"/>
              <w:right w:w="135" w:type="dxa"/>
            </w:tcMar>
            <w:hideMark/>
          </w:tcPr>
          <w:p w:rsidR="006B3C5A" w:rsidRPr="006B3C5A" w:rsidRDefault="006B3C5A" w:rsidP="00B9024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en-CA"/>
              </w:rPr>
            </w:pPr>
            <w:r w:rsidRPr="006B3C5A">
              <w:rPr>
                <w:rFonts w:ascii="Arial" w:eastAsia="Times New Roman" w:hAnsi="Arial" w:cs="Arial"/>
                <w:color w:val="5E5E5E"/>
                <w:sz w:val="21"/>
                <w:szCs w:val="21"/>
                <w:lang w:eastAsia="en-CA"/>
              </w:rPr>
              <w:lastRenderedPageBreak/>
              <w:t xml:space="preserve">Kin Canada Bursaries is a program of the </w:t>
            </w:r>
            <w:hyperlink r:id="rId8" w:tooltip="Hal Rogers Endowment Fund" w:history="1">
              <w:r w:rsidRPr="006B3C5A">
                <w:rPr>
                  <w:rFonts w:ascii="Arial" w:eastAsia="Times New Roman" w:hAnsi="Arial" w:cs="Arial"/>
                  <w:color w:val="EE1620"/>
                  <w:sz w:val="21"/>
                  <w:u w:val="single"/>
                  <w:lang w:eastAsia="en-CA"/>
                </w:rPr>
                <w:t>Hal Rogers Endowment Fund</w:t>
              </w:r>
            </w:hyperlink>
            <w:r w:rsidRPr="006B3C5A">
              <w:rPr>
                <w:rFonts w:ascii="Arial" w:eastAsia="Times New Roman" w:hAnsi="Arial" w:cs="Arial"/>
                <w:color w:val="5E5E5E"/>
                <w:sz w:val="21"/>
                <w:szCs w:val="21"/>
                <w:lang w:eastAsia="en-CA"/>
              </w:rPr>
              <w:t>, supported by Kinsmen, Kinette and Kin clubs, and public donations, across the country. Each year, $1,000 bursaries are awarded to successful Canadian applicants who are pursuing post-secondary education at a recognized university, community college, technical institute and other schools for advanced education.</w:t>
            </w:r>
          </w:p>
          <w:p w:rsidR="006B3C5A" w:rsidRPr="006B3C5A" w:rsidRDefault="006B3C5A" w:rsidP="00B9024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en-CA"/>
              </w:rPr>
            </w:pPr>
            <w:r w:rsidRPr="006B3C5A">
              <w:rPr>
                <w:rFonts w:ascii="Arial" w:eastAsia="Times New Roman" w:hAnsi="Arial" w:cs="Arial"/>
                <w:color w:val="5E5E5E"/>
                <w:sz w:val="21"/>
                <w:szCs w:val="21"/>
                <w:lang w:eastAsia="en-CA"/>
              </w:rPr>
              <w:t xml:space="preserve">Of the bursaries awarded, there are four named bursaries: The “Diana Lyn McKenna Memorial Bursary” to a student from Ontario in the Health/Sciences field, the Bob Pittman Bursary for a Business student, the Kevin </w:t>
            </w:r>
            <w:proofErr w:type="spellStart"/>
            <w:r w:rsidRPr="006B3C5A">
              <w:rPr>
                <w:rFonts w:ascii="Arial" w:eastAsia="Times New Roman" w:hAnsi="Arial" w:cs="Arial"/>
                <w:color w:val="5E5E5E"/>
                <w:sz w:val="21"/>
                <w:szCs w:val="21"/>
                <w:lang w:eastAsia="en-CA"/>
              </w:rPr>
              <w:t>Denbok</w:t>
            </w:r>
            <w:proofErr w:type="spellEnd"/>
            <w:r w:rsidRPr="006B3C5A">
              <w:rPr>
                <w:rFonts w:ascii="Arial" w:eastAsia="Times New Roman" w:hAnsi="Arial" w:cs="Arial"/>
                <w:color w:val="5E5E5E"/>
                <w:sz w:val="21"/>
                <w:szCs w:val="21"/>
                <w:lang w:eastAsia="en-CA"/>
              </w:rPr>
              <w:t xml:space="preserve"> Bursary for Music students and the Winnipeg Kinsmen Jackpot Bing</w:t>
            </w:r>
            <w:r w:rsidR="00B90246">
              <w:rPr>
                <w:rFonts w:ascii="Arial" w:eastAsia="Times New Roman" w:hAnsi="Arial" w:cs="Arial"/>
                <w:color w:val="5E5E5E"/>
                <w:sz w:val="21"/>
                <w:szCs w:val="21"/>
                <w:lang w:eastAsia="en-CA"/>
              </w:rPr>
              <w:t xml:space="preserve">o Bursary awarded to a District </w:t>
            </w:r>
            <w:r w:rsidRPr="006B3C5A">
              <w:rPr>
                <w:rFonts w:ascii="Arial" w:eastAsia="Times New Roman" w:hAnsi="Arial" w:cs="Arial"/>
                <w:color w:val="5E5E5E"/>
                <w:sz w:val="21"/>
                <w:szCs w:val="21"/>
                <w:lang w:eastAsia="en-CA"/>
              </w:rPr>
              <w:t>2 student.</w:t>
            </w:r>
          </w:p>
          <w:tbl>
            <w:tblPr>
              <w:tblpPr w:leftFromText="180" w:rightFromText="180" w:vertAnchor="text" w:horzAnchor="margin" w:tblpY="-72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"/>
            </w:tblGrid>
            <w:tr w:rsidR="000A01FD" w:rsidTr="00B90246">
              <w:trPr>
                <w:tblCellSpacing w:w="15" w:type="dxa"/>
              </w:trPr>
              <w:tc>
                <w:tcPr>
                  <w:tcW w:w="0" w:type="auto"/>
                  <w:tcMar>
                    <w:top w:w="195" w:type="dxa"/>
                    <w:left w:w="135" w:type="dxa"/>
                    <w:bottom w:w="225" w:type="dxa"/>
                    <w:right w:w="135" w:type="dxa"/>
                  </w:tcMar>
                  <w:hideMark/>
                </w:tcPr>
                <w:p w:rsidR="000A01FD" w:rsidRPr="002472D6" w:rsidRDefault="000A01FD" w:rsidP="00B90246">
                  <w:pPr>
                    <w:pStyle w:val="Subtitle"/>
                    <w:spacing w:after="0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B90246" w:rsidRDefault="00B90246" w:rsidP="00B90246">
            <w:pPr>
              <w:pStyle w:val="Subtitle"/>
              <w:spacing w:after="0"/>
              <w:jc w:val="center"/>
              <w:rPr>
                <w:rFonts w:ascii="MetaBold" w:hAnsi="MetaBold" w:cs="Arial"/>
                <w:b/>
                <w:color w:val="521C78"/>
                <w:sz w:val="32"/>
                <w:szCs w:val="32"/>
              </w:rPr>
            </w:pPr>
            <w:r w:rsidRPr="000C1E47">
              <w:rPr>
                <w:rFonts w:ascii="MetaBold" w:hAnsi="MetaBold" w:cs="Arial"/>
                <w:b/>
                <w:color w:val="521C78"/>
                <w:sz w:val="32"/>
                <w:szCs w:val="32"/>
              </w:rPr>
              <w:t>Apply</w:t>
            </w:r>
          </w:p>
          <w:p w:rsidR="00B90246" w:rsidRDefault="00B90246" w:rsidP="00B90246">
            <w:pPr>
              <w:pStyle w:val="Subtitle"/>
              <w:spacing w:after="0"/>
              <w:jc w:val="center"/>
              <w:rPr>
                <w:sz w:val="30"/>
                <w:szCs w:val="30"/>
              </w:rPr>
            </w:pPr>
            <w:r w:rsidRPr="000C1E47">
              <w:rPr>
                <w:color w:val="521C78"/>
                <w:sz w:val="30"/>
                <w:szCs w:val="30"/>
              </w:rPr>
              <w:t>Application Form</w:t>
            </w:r>
          </w:p>
          <w:p w:rsidR="00B90246" w:rsidRDefault="00B90246" w:rsidP="00B90246">
            <w:pPr>
              <w:pStyle w:val="Subtitle"/>
              <w:spacing w:after="0"/>
              <w:jc w:val="center"/>
            </w:pPr>
            <w:r w:rsidRPr="002472D6">
              <w:rPr>
                <w:b/>
                <w:color w:val="auto"/>
              </w:rPr>
              <w:t>Applications are due February 1st, 2018.</w:t>
            </w:r>
          </w:p>
          <w:p w:rsidR="00B90246" w:rsidRDefault="00B90246" w:rsidP="00B90246">
            <w:pPr>
              <w:pStyle w:val="Subtitle"/>
              <w:spacing w:after="0"/>
              <w:jc w:val="center"/>
            </w:pPr>
            <w:r w:rsidRPr="000A01FD">
              <w:rPr>
                <w:color w:val="auto"/>
              </w:rPr>
              <w:t>Kin Canada Bursary applications:</w:t>
            </w:r>
            <w:r>
              <w:t> </w:t>
            </w:r>
            <w:hyperlink r:id="rId9" w:tgtFrame="_blank" w:tooltip="Bursary 2016-17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English</w:t>
              </w:r>
            </w:hyperlink>
            <w:r>
              <w:t xml:space="preserve"> ;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French</w:t>
              </w:r>
            </w:hyperlink>
          </w:p>
          <w:p w:rsidR="00B90246" w:rsidRPr="002472D6" w:rsidRDefault="00B90246" w:rsidP="00B90246">
            <w:pPr>
              <w:pStyle w:val="Subtitle"/>
              <w:spacing w:after="0"/>
              <w:jc w:val="center"/>
              <w:rPr>
                <w:rFonts w:ascii="MetaBold" w:hAnsi="MetaBold"/>
                <w:color w:val="7030A0"/>
              </w:rPr>
            </w:pPr>
            <w:r w:rsidRPr="002472D6">
              <w:rPr>
                <w:color w:val="7030A0"/>
              </w:rPr>
              <w:t>Submission</w:t>
            </w:r>
          </w:p>
          <w:p w:rsidR="00B90246" w:rsidRPr="000A01FD" w:rsidRDefault="00B90246" w:rsidP="00B90246">
            <w:pPr>
              <w:pStyle w:val="Subtitle"/>
              <w:spacing w:after="0"/>
              <w:jc w:val="center"/>
              <w:rPr>
                <w:color w:val="auto"/>
              </w:rPr>
            </w:pPr>
            <w:r w:rsidRPr="000A01FD">
              <w:rPr>
                <w:color w:val="auto"/>
              </w:rPr>
              <w:t>Completed application forms must be sent to the club closest to you.</w:t>
            </w:r>
          </w:p>
          <w:p w:rsidR="00B90246" w:rsidRDefault="00B90246" w:rsidP="00B90246">
            <w:pPr>
              <w:pStyle w:val="Subtitle"/>
              <w:spacing w:after="0"/>
              <w:jc w:val="center"/>
              <w:rPr>
                <w:color w:val="FF0000"/>
              </w:rPr>
            </w:pPr>
            <w:r w:rsidRPr="002472D6">
              <w:rPr>
                <w:color w:val="FF0000"/>
              </w:rPr>
              <w:t>Kinette Club of Stampede Cit</w:t>
            </w:r>
            <w:r>
              <w:rPr>
                <w:color w:val="FF0000"/>
              </w:rPr>
              <w:t>y</w:t>
            </w:r>
          </w:p>
          <w:p w:rsidR="006B3C5A" w:rsidRPr="006B3C5A" w:rsidRDefault="00B90246" w:rsidP="00B9024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en-CA"/>
              </w:rPr>
            </w:pPr>
            <w:r w:rsidRPr="002472D6">
              <w:rPr>
                <w:color w:val="FF0000"/>
              </w:rPr>
              <w:t>PO Box 1434 Stn. Main Calgary AB T2P 2L6</w:t>
            </w:r>
          </w:p>
        </w:tc>
      </w:tr>
    </w:tbl>
    <w:p w:rsidR="001451BA" w:rsidRDefault="001451BA">
      <w:pPr>
        <w:pStyle w:val="Heading3"/>
        <w:rPr>
          <w:rFonts w:cs="Arial"/>
          <w:sz w:val="30"/>
          <w:szCs w:val="30"/>
        </w:rPr>
        <w:sectPr w:rsidR="001451BA" w:rsidSect="000C1E4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E6F7A" w:rsidRDefault="00B90246" w:rsidP="002472D6">
      <w:pPr>
        <w:jc w:val="center"/>
      </w:pPr>
    </w:p>
    <w:sectPr w:rsidR="009E6F7A" w:rsidSect="001451B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5A"/>
    <w:rsid w:val="000A01FD"/>
    <w:rsid w:val="000C1E47"/>
    <w:rsid w:val="001451BA"/>
    <w:rsid w:val="002472D6"/>
    <w:rsid w:val="003B2DFE"/>
    <w:rsid w:val="00432F7E"/>
    <w:rsid w:val="006B3C5A"/>
    <w:rsid w:val="008860BB"/>
    <w:rsid w:val="00B90246"/>
    <w:rsid w:val="00C8478A"/>
    <w:rsid w:val="00E3212B"/>
    <w:rsid w:val="00F2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2B"/>
  </w:style>
  <w:style w:type="paragraph" w:styleId="Heading1">
    <w:name w:val="heading 1"/>
    <w:basedOn w:val="Normal"/>
    <w:link w:val="Heading1Char"/>
    <w:uiPriority w:val="9"/>
    <w:qFormat/>
    <w:rsid w:val="006B3C5A"/>
    <w:pPr>
      <w:spacing w:before="100" w:beforeAutospacing="1" w:after="345" w:line="240" w:lineRule="auto"/>
      <w:outlineLvl w:val="0"/>
    </w:pPr>
    <w:rPr>
      <w:rFonts w:ascii="MetaBold" w:eastAsia="Times New Roman" w:hAnsi="MetaBold" w:cs="Times New Roman"/>
      <w:b/>
      <w:bCs/>
      <w:color w:val="521C78"/>
      <w:kern w:val="36"/>
      <w:sz w:val="57"/>
      <w:szCs w:val="57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B3C5A"/>
    <w:pPr>
      <w:spacing w:before="100" w:beforeAutospacing="1" w:after="75" w:line="240" w:lineRule="auto"/>
      <w:outlineLvl w:val="2"/>
    </w:pPr>
    <w:rPr>
      <w:rFonts w:ascii="MetaBold" w:eastAsia="Times New Roman" w:hAnsi="MetaBold" w:cs="Times New Roman"/>
      <w:b/>
      <w:bCs/>
      <w:color w:val="521C78"/>
      <w:sz w:val="34"/>
      <w:szCs w:val="34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1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C5A"/>
    <w:rPr>
      <w:rFonts w:ascii="MetaBold" w:eastAsia="Times New Roman" w:hAnsi="MetaBold" w:cs="Times New Roman"/>
      <w:b/>
      <w:bCs/>
      <w:color w:val="521C78"/>
      <w:kern w:val="36"/>
      <w:sz w:val="57"/>
      <w:szCs w:val="57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B3C5A"/>
    <w:rPr>
      <w:rFonts w:ascii="MetaBold" w:eastAsia="Times New Roman" w:hAnsi="MetaBold" w:cs="Times New Roman"/>
      <w:b/>
      <w:bCs/>
      <w:color w:val="521C78"/>
      <w:sz w:val="34"/>
      <w:szCs w:val="3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B3C5A"/>
    <w:rPr>
      <w:color w:val="EE1620"/>
      <w:u w:val="single"/>
    </w:rPr>
  </w:style>
  <w:style w:type="paragraph" w:styleId="NormalWeb">
    <w:name w:val="Normal (Web)"/>
    <w:basedOn w:val="Normal"/>
    <w:uiPriority w:val="99"/>
    <w:unhideWhenUsed/>
    <w:rsid w:val="006B3C5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5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1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451B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A01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1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canada.ca/hal-rogers-endowment-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canada.ca/files/www/Bursaries/HREF_Bursary_Winners_2016-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canada.ca/hal-rogers-endowment-fun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incanada.ca/files/www/Bursaries/Bourses_Kin_Canada_-_Formulaire_de_candidature_Jan2018_FINAL_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canada.ca/files/www/Bursaries/Bursary_Application_2017-18_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B2AE1-11CA-4E1D-B75F-FBDE1E2C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Nicholson</dc:creator>
  <cp:lastModifiedBy>Marie Nicholson</cp:lastModifiedBy>
  <cp:revision>4</cp:revision>
  <dcterms:created xsi:type="dcterms:W3CDTF">2017-12-01T04:59:00Z</dcterms:created>
  <dcterms:modified xsi:type="dcterms:W3CDTF">2017-12-01T05:57:00Z</dcterms:modified>
</cp:coreProperties>
</file>